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2BE2" w14:textId="623BDA13" w:rsidR="003C2F97" w:rsidRDefault="003C2F97" w:rsidP="003C2F97">
      <w:pPr>
        <w:jc w:val="center"/>
        <w:rPr>
          <w:b/>
          <w:bCs/>
        </w:rPr>
      </w:pPr>
      <w:r>
        <w:rPr>
          <w:b/>
          <w:bCs/>
        </w:rPr>
        <w:t xml:space="preserve">Minutes from the </w:t>
      </w:r>
      <w:r w:rsidR="007F04E2" w:rsidRPr="0030580B">
        <w:rPr>
          <w:b/>
          <w:bCs/>
        </w:rPr>
        <w:t>North Paddington Partnership Board – Meeting 1</w:t>
      </w:r>
    </w:p>
    <w:p w14:paraId="4ABCE30F" w14:textId="310F9126" w:rsidR="007F04E2" w:rsidRDefault="003C2F97" w:rsidP="003C2F97">
      <w:pPr>
        <w:jc w:val="center"/>
        <w:rPr>
          <w:b/>
          <w:bCs/>
        </w:rPr>
      </w:pPr>
      <w:r>
        <w:rPr>
          <w:b/>
          <w:bCs/>
        </w:rPr>
        <w:t>27</w:t>
      </w:r>
      <w:r w:rsidRPr="003C2F97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2023</w:t>
      </w:r>
    </w:p>
    <w:p w14:paraId="3D401C06" w14:textId="2D2A081C" w:rsidR="003C2F97" w:rsidRDefault="003C2F97" w:rsidP="003C2F97">
      <w:pPr>
        <w:jc w:val="center"/>
        <w:rPr>
          <w:b/>
          <w:bCs/>
        </w:rPr>
      </w:pPr>
      <w:r>
        <w:rPr>
          <w:b/>
          <w:bCs/>
        </w:rPr>
        <w:t>4.00-6.00pm</w:t>
      </w:r>
    </w:p>
    <w:p w14:paraId="4F4C4B89" w14:textId="6CD65D85" w:rsidR="003C2F97" w:rsidRDefault="003C2F97" w:rsidP="003C2F97">
      <w:pPr>
        <w:jc w:val="center"/>
        <w:rPr>
          <w:b/>
          <w:bCs/>
        </w:rPr>
      </w:pPr>
      <w:r>
        <w:rPr>
          <w:b/>
          <w:bCs/>
        </w:rPr>
        <w:t>Stowe Centre, Harrow Road</w:t>
      </w:r>
    </w:p>
    <w:p w14:paraId="76CE9D97" w14:textId="6F80A7CF" w:rsidR="003C2F97" w:rsidRDefault="003C2F97">
      <w:pPr>
        <w:rPr>
          <w:b/>
          <w:bCs/>
        </w:rPr>
      </w:pPr>
    </w:p>
    <w:p w14:paraId="35B29714" w14:textId="4085E1A7" w:rsidR="003C2F97" w:rsidRDefault="003C2F97">
      <w:pPr>
        <w:rPr>
          <w:b/>
          <w:bCs/>
        </w:rPr>
      </w:pPr>
      <w:r w:rsidRPr="467D0BE0">
        <w:rPr>
          <w:b/>
          <w:bCs/>
        </w:rPr>
        <w:t xml:space="preserve">Attendees </w:t>
      </w: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3255"/>
        <w:gridCol w:w="5844"/>
        <w:gridCol w:w="1356"/>
      </w:tblGrid>
      <w:tr w:rsidR="467D0BE0" w14:paraId="4EE39CCC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9" w:type="dxa"/>
              <w:left w:w="66" w:type="dxa"/>
              <w:right w:w="66" w:type="dxa"/>
            </w:tcMar>
          </w:tcPr>
          <w:p w14:paraId="225B9C42" w14:textId="256F8460" w:rsidR="467D0BE0" w:rsidRDefault="467D0BE0" w:rsidP="467D0BE0">
            <w:pPr>
              <w:spacing w:line="257" w:lineRule="auto"/>
              <w:jc w:val="center"/>
            </w:pPr>
            <w:r w:rsidRPr="467D0BE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Institution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9" w:type="dxa"/>
              <w:left w:w="66" w:type="dxa"/>
              <w:right w:w="66" w:type="dxa"/>
            </w:tcMar>
          </w:tcPr>
          <w:p w14:paraId="0CADC083" w14:textId="37453358" w:rsidR="467D0BE0" w:rsidRDefault="467D0BE0" w:rsidP="467D0BE0">
            <w:pPr>
              <w:spacing w:line="257" w:lineRule="auto"/>
              <w:jc w:val="center"/>
            </w:pPr>
            <w:r w:rsidRPr="467D0BE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Named rep 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9" w:type="dxa"/>
              <w:left w:w="66" w:type="dxa"/>
              <w:right w:w="66" w:type="dxa"/>
            </w:tcMar>
          </w:tcPr>
          <w:p w14:paraId="339B33B0" w14:textId="42B498EB" w:rsidR="07A5607B" w:rsidRDefault="07A5607B" w:rsidP="32A9181C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Present </w:t>
            </w:r>
          </w:p>
        </w:tc>
      </w:tr>
      <w:tr w:rsidR="467D0BE0" w14:paraId="5216CE0D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1246A02" w14:textId="1DF8E597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1. Westminster Commission / Community Rep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9576363" w14:textId="23653009" w:rsidR="467D0BE0" w:rsidRDefault="395E0A0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310193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Neale Coleman</w:t>
            </w:r>
            <w:r w:rsidR="2534E81E" w:rsidRPr="3310193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(Chair)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D7C5DE4" w14:textId="5C6586B4" w:rsidR="49F48582" w:rsidRDefault="49F48582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67BF08F6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3E8FF90" w14:textId="6850467B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2. WECH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98DE770" w14:textId="3A019BD8" w:rsidR="467D0BE0" w:rsidRDefault="395E0A0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310193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Stella Brade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B7F1324" w14:textId="4F02BF22" w:rsidR="37572FA9" w:rsidRDefault="37572FA9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23A713FE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1CCB1D1" w14:textId="4DEA233D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4. Queens Park Community Council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48209CBB" w14:textId="471C1896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Shuwanna Aaron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D2D32A5" w14:textId="74F8AAB3" w:rsidR="0B7416B3" w:rsidRDefault="0B7416B3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1AB32408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A4CCEE2" w14:textId="45BC03FE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 Westbourne Park Health Centre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AD97943" w14:textId="39023117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Geoff Biggs 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BB575B7" w14:textId="5D4EBA20" w:rsidR="2C33DF4B" w:rsidRDefault="2C33DF4B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6B925CA5" w14:textId="77777777" w:rsidTr="5B652305">
        <w:trPr>
          <w:trHeight w:val="330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970BBB1" w14:textId="1C61BAD1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6. Local School/ Education - Headteacher Westminster Academy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709E5CEA" w14:textId="7B2801F5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Paul Wood </w:t>
            </w:r>
          </w:p>
          <w:p w14:paraId="2868B305" w14:textId="4249E0AD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553DD4F" w14:textId="6B9E517C" w:rsidR="6210FF7F" w:rsidRDefault="6210FF7F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Not present</w:t>
            </w:r>
          </w:p>
        </w:tc>
      </w:tr>
      <w:tr w:rsidR="467D0BE0" w14:paraId="7502EC08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CD2246B" w14:textId="37D9C125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 xml:space="preserve">7. Health Rep - Imperial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7474FD51" w14:textId="63CDC107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Bob Kleber 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FA738AE" w14:textId="3DFA80E8" w:rsidR="4CF3A7E3" w:rsidRDefault="4CF3A7E3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5118A79F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9B5CE31" w14:textId="499C89CD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8. Paddington Development Trust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A7A6691" w14:textId="2F1682E5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Neil Johns</w:t>
            </w:r>
            <w:r w:rsidR="6DB3707B"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</w:t>
            </w: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on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425E5F0" w14:textId="2A6CDCCF" w:rsidR="0E733914" w:rsidRDefault="0E733914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7E89FAB5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BE142F1" w14:textId="650B850D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9. Met Police - Community Liaison Lead - lead at BCU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7D6E3173" w14:textId="60850061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Alasdair Phillips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4466ABB0" w14:textId="2606A069" w:rsidR="2F3301AC" w:rsidRDefault="2F3301A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727AD1BB" w14:textId="77777777" w:rsidTr="5B652305">
        <w:trPr>
          <w:trHeight w:val="360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439AB854" w14:textId="0CD0F7B0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10. Grand Junction Head of Communities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6D78BAD" w14:textId="7B502DAD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Lucy Foster 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CC86D5E" w14:textId="3881678D" w:rsidR="4FF2CA44" w:rsidRDefault="4FF2CA44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634295DF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4AA41CDD" w14:textId="08F2757E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 WCC Member Lead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49CC18D0" w14:textId="5323BA6A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Cllr Barraclough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7F4C6D11" w14:textId="255987DF" w:rsidR="70B292DC" w:rsidRDefault="70B292D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7B62391A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361915E" w14:textId="30054EA6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14. One Westminster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F9B155D" w14:textId="417B2752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Jackie Rosenburg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9A73226" w14:textId="6DE69020" w:rsidR="6A5E37A9" w:rsidRDefault="6A5E37A9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072E3390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7FB24B05" w14:textId="0DEA1263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15. Westminster CAB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7F033AEC" w14:textId="0A91946C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Adam Zaki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652CF41E" w14:textId="6275740F" w:rsidR="0B1E0042" w:rsidRDefault="0B1E0042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3C7E58BA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1EA89BD" w14:textId="06A85BFD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17. Education / Disabilities / children’s rep: QE11 Jubilee School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009A798" w14:textId="7C77F22E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Pamela Murphy 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1CE0285" w14:textId="212B6128" w:rsidR="1FE13F56" w:rsidRDefault="1FE13F56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2AC158E2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6F16B826" w14:textId="2B9E59D5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18. WCC Ward representatives x3 on a rotating basis can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80" w:type="dxa"/>
              <w:right w:w="180" w:type="dxa"/>
            </w:tcMar>
          </w:tcPr>
          <w:p w14:paraId="419813CB" w14:textId="2C7D54E5" w:rsidR="467D0BE0" w:rsidRDefault="467D0BE0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Cllr Bush (HR)</w:t>
            </w:r>
          </w:p>
          <w:p w14:paraId="0195565A" w14:textId="47F1C4C1" w:rsidR="467D0BE0" w:rsidRDefault="467D0BE0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Cllr </w:t>
            </w:r>
            <w:proofErr w:type="spellStart"/>
            <w:r w:rsidRPr="32A9181C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Sanquest</w:t>
            </w:r>
            <w:proofErr w:type="spellEnd"/>
            <w:r w:rsidRPr="32A9181C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(Queen’s Park)</w:t>
            </w:r>
          </w:p>
          <w:p w14:paraId="7E7247CD" w14:textId="23FCF039" w:rsidR="467D0BE0" w:rsidRDefault="467D0BE0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Cllr Hug (Westbourne)</w:t>
            </w:r>
          </w:p>
          <w:p w14:paraId="5811C55A" w14:textId="42D26BF1" w:rsidR="467D0BE0" w:rsidRDefault="395E0A0C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3310193B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Cllr Piddock (Westbourne)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80" w:type="dxa"/>
              <w:right w:w="180" w:type="dxa"/>
            </w:tcMar>
          </w:tcPr>
          <w:p w14:paraId="02413EC0" w14:textId="54D06389" w:rsidR="72D87C17" w:rsidRDefault="72D87C17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752DEA71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All present</w:t>
            </w:r>
          </w:p>
        </w:tc>
      </w:tr>
      <w:tr w:rsidR="467D0BE0" w14:paraId="2B38D57B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1767DA8" w14:textId="10E24CE4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19. Disability group representative (via GP / </w:t>
            </w:r>
            <w:proofErr w:type="spellStart"/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Healthcentre</w:t>
            </w:r>
            <w:proofErr w:type="spellEnd"/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80" w:type="dxa"/>
              <w:right w:w="180" w:type="dxa"/>
            </w:tcMar>
          </w:tcPr>
          <w:p w14:paraId="4D0B076E" w14:textId="2CE1F9C7" w:rsidR="467D0BE0" w:rsidRDefault="467D0BE0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Learning Disability Network (LDN) on Harrow Road</w:t>
            </w:r>
          </w:p>
          <w:p w14:paraId="530E70B9" w14:textId="7F48EDA2" w:rsidR="467D0BE0" w:rsidRDefault="467D0BE0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Laurence Swan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80" w:type="dxa"/>
              <w:right w:w="180" w:type="dxa"/>
            </w:tcMar>
          </w:tcPr>
          <w:p w14:paraId="36BF0394" w14:textId="0CE746CB" w:rsidR="1D41D8B5" w:rsidRDefault="1D41D8B5" w:rsidP="32A9181C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Present </w:t>
            </w:r>
          </w:p>
        </w:tc>
      </w:tr>
      <w:tr w:rsidR="467D0BE0" w14:paraId="7A1AECF7" w14:textId="77777777" w:rsidTr="5B652305">
        <w:trPr>
          <w:trHeight w:val="315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F448F66" w14:textId="0A91C53C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20. RSL – Octavia 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3A7FD6B" w14:textId="60DF33F5" w:rsidR="467D0BE0" w:rsidRDefault="467D0BE0" w:rsidP="32A9181C">
            <w:pPr>
              <w:tabs>
                <w:tab w:val="center" w:pos="2171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Sandra Skeete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052C57BD" w14:textId="075F7209" w:rsidR="7C82101C" w:rsidRDefault="7C82101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Not present </w:t>
            </w:r>
          </w:p>
        </w:tc>
      </w:tr>
      <w:tr w:rsidR="467D0BE0" w14:paraId="0196D3A2" w14:textId="77777777" w:rsidTr="5B652305">
        <w:trPr>
          <w:trHeight w:val="300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21C2C03A" w14:textId="15CCA5BE" w:rsidR="467D0BE0" w:rsidRDefault="467D0BE0" w:rsidP="32A9181C">
            <w:pPr>
              <w:tabs>
                <w:tab w:val="left" w:pos="720"/>
              </w:tabs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21. Faith representation 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61F51F61" w14:textId="7FD26E54" w:rsidR="467D0BE0" w:rsidRDefault="467D0BE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Imam Kabir Uddin TBC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9B0496D" w14:textId="41B67784" w:rsidR="5BC24784" w:rsidRDefault="5BC24784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Not present</w:t>
            </w:r>
          </w:p>
        </w:tc>
      </w:tr>
      <w:tr w:rsidR="32A9181C" w14:paraId="206CA0E9" w14:textId="77777777" w:rsidTr="5B652305">
        <w:trPr>
          <w:trHeight w:val="300"/>
        </w:trPr>
        <w:tc>
          <w:tcPr>
            <w:tcW w:w="325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77AD36F" w14:textId="2ECEF8FB" w:rsidR="3E98E270" w:rsidRDefault="3E98E270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22. MP</w:t>
            </w:r>
          </w:p>
        </w:tc>
        <w:tc>
          <w:tcPr>
            <w:tcW w:w="584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52FDDDE" w14:textId="7413839D" w:rsidR="32A9181C" w:rsidRDefault="32A9181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4CEB5A44" w14:textId="68DA3517" w:rsidR="0F6090A8" w:rsidRDefault="0F6090A8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  <w:tr w:rsidR="467D0BE0" w14:paraId="0DEE9FED" w14:textId="77777777" w:rsidTr="5B652305"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35B49C38" w14:textId="75F8DF42" w:rsidR="467D0BE0" w:rsidRDefault="467D0BE0" w:rsidP="32A9181C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8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AC7455A" w14:textId="15E14340" w:rsidR="467D0BE0" w:rsidRDefault="2D2136DF" w:rsidP="467D0BE0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Karen Buck </w:t>
            </w:r>
          </w:p>
        </w:tc>
        <w:tc>
          <w:tcPr>
            <w:tcW w:w="135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1FE0D6C" w14:textId="7516B809" w:rsidR="32A9181C" w:rsidRDefault="32A9181C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32A9181C" w14:paraId="2AA3A8EE" w14:textId="77777777" w:rsidTr="5B652305"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29B0D02" w14:textId="1E6DF047" w:rsidR="50E021D8" w:rsidRDefault="50E021D8" w:rsidP="32A9181C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2A9181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23. Young Westminster Foundation</w:t>
            </w:r>
          </w:p>
        </w:tc>
        <w:tc>
          <w:tcPr>
            <w:tcW w:w="58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B595D49" w14:textId="17F12F11" w:rsidR="50E021D8" w:rsidRDefault="50E021D8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Marium Uddin </w:t>
            </w:r>
          </w:p>
          <w:p w14:paraId="683BAF9A" w14:textId="3CCC7225" w:rsidR="50E021D8" w:rsidRDefault="50E021D8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Helen Mann (CEO)</w:t>
            </w:r>
          </w:p>
        </w:tc>
        <w:tc>
          <w:tcPr>
            <w:tcW w:w="135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213759B0" w14:textId="6A6CAE5E" w:rsidR="50E021D8" w:rsidRDefault="50E021D8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Marium – not present</w:t>
            </w:r>
          </w:p>
          <w:p w14:paraId="06234B0A" w14:textId="208586BB" w:rsidR="50E021D8" w:rsidRDefault="50E021D8" w:rsidP="32A9181C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2A9181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Helen - present</w:t>
            </w:r>
          </w:p>
        </w:tc>
      </w:tr>
      <w:tr w:rsidR="19FF6C1F" w14:paraId="479AD371" w14:textId="77777777" w:rsidTr="5B652305"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6BF3E698" w14:textId="7056A578" w:rsidR="6517375F" w:rsidRDefault="6517375F" w:rsidP="5B652305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B65230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24.</w:t>
            </w:r>
            <w:r w:rsidRPr="5B65230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Future of Westminster Commission </w:t>
            </w:r>
          </w:p>
          <w:p w14:paraId="79DCBAC7" w14:textId="7056A578" w:rsidR="6517375F" w:rsidRDefault="6517375F" w:rsidP="5B65230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B65230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8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5E0DEAD1" w14:textId="7056A578" w:rsidR="6517375F" w:rsidRDefault="6517375F" w:rsidP="5B652305">
            <w:pPr>
              <w:spacing w:line="257" w:lineRule="auto"/>
              <w:jc w:val="center"/>
            </w:pPr>
            <w:proofErr w:type="spellStart"/>
            <w:r w:rsidRPr="5B65230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Claudetter</w:t>
            </w:r>
            <w:proofErr w:type="spellEnd"/>
            <w:r w:rsidRPr="5B65230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Forbes</w:t>
            </w:r>
          </w:p>
        </w:tc>
        <w:tc>
          <w:tcPr>
            <w:tcW w:w="135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66" w:type="dxa"/>
              <w:right w:w="66" w:type="dxa"/>
            </w:tcMar>
          </w:tcPr>
          <w:p w14:paraId="129F7C78" w14:textId="381B2540" w:rsidR="19FF6C1F" w:rsidRDefault="6517375F" w:rsidP="19FF6C1F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5B65230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</w:t>
            </w:r>
          </w:p>
        </w:tc>
      </w:tr>
    </w:tbl>
    <w:p w14:paraId="07314158" w14:textId="39B6CFEC" w:rsidR="752DEA71" w:rsidRDefault="752DEA71" w:rsidP="752DEA71"/>
    <w:p w14:paraId="2BBBD485" w14:textId="11445F46" w:rsidR="6517375F" w:rsidRDefault="6517375F" w:rsidP="19FF6C1F">
      <w:pPr>
        <w:rPr>
          <w:b/>
          <w:bCs/>
        </w:rPr>
      </w:pPr>
      <w:r w:rsidRPr="19FF6C1F">
        <w:rPr>
          <w:b/>
          <w:bCs/>
        </w:rPr>
        <w:t>Officer attendees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16C7CB5D" w14:paraId="706E9592" w14:textId="77777777" w:rsidTr="6D1F04B6">
        <w:trPr>
          <w:trHeight w:val="300"/>
        </w:trPr>
        <w:tc>
          <w:tcPr>
            <w:tcW w:w="5228" w:type="dxa"/>
          </w:tcPr>
          <w:p w14:paraId="0571031B" w14:textId="13FBBD86" w:rsidR="6517375F" w:rsidRDefault="6517375F" w:rsidP="16C7CB5D">
            <w:r>
              <w:t xml:space="preserve">Stuart Love </w:t>
            </w:r>
          </w:p>
        </w:tc>
        <w:tc>
          <w:tcPr>
            <w:tcW w:w="5228" w:type="dxa"/>
          </w:tcPr>
          <w:p w14:paraId="5D707C81" w14:textId="785B5BF9" w:rsidR="6517375F" w:rsidRDefault="6517375F" w:rsidP="16C7CB5D">
            <w:r>
              <w:t xml:space="preserve">Chief Executive </w:t>
            </w:r>
          </w:p>
        </w:tc>
      </w:tr>
      <w:tr w:rsidR="16C7CB5D" w14:paraId="1B5B2672" w14:textId="77777777" w:rsidTr="6D1F04B6">
        <w:trPr>
          <w:trHeight w:val="300"/>
        </w:trPr>
        <w:tc>
          <w:tcPr>
            <w:tcW w:w="5228" w:type="dxa"/>
          </w:tcPr>
          <w:p w14:paraId="40CA358C" w14:textId="73A43AA1" w:rsidR="6517375F" w:rsidRDefault="6517375F" w:rsidP="16C7CB5D">
            <w:r>
              <w:t xml:space="preserve">Debbie Jackson </w:t>
            </w:r>
          </w:p>
        </w:tc>
        <w:tc>
          <w:tcPr>
            <w:tcW w:w="5228" w:type="dxa"/>
          </w:tcPr>
          <w:p w14:paraId="6827D022" w14:textId="35CBD26D" w:rsidR="6517375F" w:rsidRDefault="6517375F" w:rsidP="16C7CB5D">
            <w:r>
              <w:t xml:space="preserve">Executive Director for Growth, Planning and Housing </w:t>
            </w:r>
          </w:p>
        </w:tc>
      </w:tr>
      <w:tr w:rsidR="16C7CB5D" w14:paraId="3D8FCAAD" w14:textId="77777777" w:rsidTr="6D1F04B6">
        <w:trPr>
          <w:trHeight w:val="300"/>
        </w:trPr>
        <w:tc>
          <w:tcPr>
            <w:tcW w:w="5228" w:type="dxa"/>
          </w:tcPr>
          <w:p w14:paraId="4C2F92C9" w14:textId="05545BC5" w:rsidR="6517375F" w:rsidRDefault="6517375F" w:rsidP="16C7CB5D">
            <w:r>
              <w:t xml:space="preserve">Sarah Crampton </w:t>
            </w:r>
          </w:p>
        </w:tc>
        <w:tc>
          <w:tcPr>
            <w:tcW w:w="5228" w:type="dxa"/>
          </w:tcPr>
          <w:p w14:paraId="2AFB0B1E" w14:textId="4FE17709" w:rsidR="6517375F" w:rsidRDefault="6517375F" w:rsidP="16C7CB5D">
            <w:r>
              <w:t xml:space="preserve">Programme Lead </w:t>
            </w:r>
          </w:p>
        </w:tc>
      </w:tr>
      <w:tr w:rsidR="16C7CB5D" w14:paraId="5910D1FF" w14:textId="77777777" w:rsidTr="6D1F04B6">
        <w:trPr>
          <w:trHeight w:val="300"/>
        </w:trPr>
        <w:tc>
          <w:tcPr>
            <w:tcW w:w="5228" w:type="dxa"/>
          </w:tcPr>
          <w:p w14:paraId="6965FE1F" w14:textId="2F57C62C" w:rsidR="6517375F" w:rsidRDefault="6517375F" w:rsidP="16C7CB5D">
            <w:r>
              <w:t xml:space="preserve">Serena Simon </w:t>
            </w:r>
          </w:p>
        </w:tc>
        <w:tc>
          <w:tcPr>
            <w:tcW w:w="5228" w:type="dxa"/>
          </w:tcPr>
          <w:p w14:paraId="1A3571B4" w14:textId="1A074CBF" w:rsidR="16C7CB5D" w:rsidRDefault="6517375F" w:rsidP="16C7CB5D">
            <w:r>
              <w:t xml:space="preserve">Head of Communities </w:t>
            </w:r>
          </w:p>
        </w:tc>
      </w:tr>
      <w:tr w:rsidR="16C7CB5D" w14:paraId="514FD36B" w14:textId="77777777" w:rsidTr="6D1F04B6">
        <w:trPr>
          <w:trHeight w:val="300"/>
        </w:trPr>
        <w:tc>
          <w:tcPr>
            <w:tcW w:w="5228" w:type="dxa"/>
          </w:tcPr>
          <w:p w14:paraId="52E64943" w14:textId="41CCE928" w:rsidR="16C7CB5D" w:rsidRDefault="6517375F" w:rsidP="16C7CB5D">
            <w:r>
              <w:t xml:space="preserve">Rachel Crampton </w:t>
            </w:r>
          </w:p>
        </w:tc>
        <w:tc>
          <w:tcPr>
            <w:tcW w:w="5228" w:type="dxa"/>
          </w:tcPr>
          <w:p w14:paraId="29786CC4" w14:textId="3B086363" w:rsidR="16C7CB5D" w:rsidRDefault="6517375F" w:rsidP="16C7CB5D">
            <w:r>
              <w:t xml:space="preserve">Project Coordinator </w:t>
            </w:r>
          </w:p>
        </w:tc>
      </w:tr>
    </w:tbl>
    <w:p w14:paraId="55481503" w14:textId="3F31B1FE" w:rsidR="6D1F04B6" w:rsidRDefault="6D1F04B6" w:rsidP="6D1F04B6">
      <w:pPr>
        <w:rPr>
          <w:u w:val="single"/>
        </w:rPr>
      </w:pPr>
    </w:p>
    <w:p w14:paraId="45CAC6AA" w14:textId="52C443BC" w:rsidR="3632DD26" w:rsidRDefault="3632DD26" w:rsidP="3632DD26">
      <w:pPr>
        <w:rPr>
          <w:u w:val="single"/>
        </w:rPr>
      </w:pPr>
    </w:p>
    <w:p w14:paraId="69981196" w14:textId="6980E45D" w:rsidR="3632DD26" w:rsidRDefault="3632DD26" w:rsidP="3632DD26">
      <w:pPr>
        <w:rPr>
          <w:u w:val="single"/>
        </w:rPr>
      </w:pPr>
    </w:p>
    <w:p w14:paraId="347C0CCE" w14:textId="3F53453B" w:rsidR="3632DD26" w:rsidRDefault="3632DD26" w:rsidP="3632DD26">
      <w:pPr>
        <w:rPr>
          <w:u w:val="single"/>
        </w:rPr>
      </w:pPr>
    </w:p>
    <w:p w14:paraId="2BD96C0B" w14:textId="5C04887D" w:rsidR="3632DD26" w:rsidRDefault="3632DD26" w:rsidP="3632DD26">
      <w:pPr>
        <w:rPr>
          <w:u w:val="single"/>
        </w:rPr>
      </w:pPr>
    </w:p>
    <w:p w14:paraId="30EE215E" w14:textId="042D9448" w:rsidR="3632DD26" w:rsidRDefault="3632DD26" w:rsidP="3632DD26">
      <w:pPr>
        <w:rPr>
          <w:u w:val="single"/>
        </w:rPr>
      </w:pPr>
    </w:p>
    <w:p w14:paraId="0DF0A011" w14:textId="70961457" w:rsidR="007F04E2" w:rsidRPr="0030580B" w:rsidRDefault="00B875F3">
      <w:pPr>
        <w:rPr>
          <w:u w:val="single"/>
        </w:rPr>
      </w:pPr>
      <w:r w:rsidRPr="0030580B">
        <w:rPr>
          <w:u w:val="single"/>
        </w:rPr>
        <w:t>Introduction</w:t>
      </w:r>
      <w:r w:rsidR="003A4DEF" w:rsidRPr="0030580B">
        <w:rPr>
          <w:u w:val="single"/>
        </w:rPr>
        <w:t xml:space="preserve"> from chair, Neale Coleman </w:t>
      </w:r>
    </w:p>
    <w:p w14:paraId="48974005" w14:textId="71CCCE4E" w:rsidR="003A4DEF" w:rsidRPr="007A1014" w:rsidRDefault="006A3B5E">
      <w:pPr>
        <w:rPr>
          <w:b/>
          <w:bCs/>
        </w:rPr>
      </w:pPr>
      <w:r w:rsidRPr="007A1014">
        <w:rPr>
          <w:b/>
          <w:bCs/>
        </w:rPr>
        <w:t xml:space="preserve">Agenda item 1: </w:t>
      </w:r>
      <w:r w:rsidR="003A4DEF" w:rsidRPr="007A1014">
        <w:rPr>
          <w:b/>
          <w:bCs/>
        </w:rPr>
        <w:t>Introductions from partners</w:t>
      </w:r>
    </w:p>
    <w:p w14:paraId="7FD94D79" w14:textId="31C06A2A" w:rsidR="003A4DEF" w:rsidRPr="0030580B" w:rsidRDefault="006A3B5E" w:rsidP="006A3B5E">
      <w:r w:rsidRPr="0030580B">
        <w:t>Karen Buck MP</w:t>
      </w:r>
    </w:p>
    <w:p w14:paraId="3DB59B69" w14:textId="5C114846" w:rsidR="009B0AB0" w:rsidRPr="0030580B" w:rsidRDefault="009B0AB0" w:rsidP="009B0AB0">
      <w:pPr>
        <w:pStyle w:val="ListParagraph"/>
        <w:numPr>
          <w:ilvl w:val="0"/>
          <w:numId w:val="5"/>
        </w:numPr>
      </w:pPr>
      <w:r w:rsidRPr="0030580B">
        <w:t xml:space="preserve">Ambition: for residents of estates to enjoy same quality of safety, </w:t>
      </w:r>
      <w:proofErr w:type="gramStart"/>
      <w:r w:rsidRPr="0030580B">
        <w:t>security</w:t>
      </w:r>
      <w:proofErr w:type="gramEnd"/>
      <w:r w:rsidRPr="0030580B">
        <w:t xml:space="preserve"> and environment as in other parts of borough.</w:t>
      </w:r>
    </w:p>
    <w:p w14:paraId="79C6F17D" w14:textId="3A840C1A" w:rsidR="006A3B5E" w:rsidRPr="0030580B" w:rsidRDefault="006A3B5E" w:rsidP="006A3B5E">
      <w:r w:rsidRPr="0030580B">
        <w:t xml:space="preserve">Cllr Hug </w:t>
      </w:r>
    </w:p>
    <w:p w14:paraId="28A34059" w14:textId="7A981124" w:rsidR="0007068C" w:rsidRPr="0030580B" w:rsidRDefault="009B0AB0" w:rsidP="006A3B5E">
      <w:pPr>
        <w:pStyle w:val="ListParagraph"/>
        <w:numPr>
          <w:ilvl w:val="0"/>
          <w:numId w:val="5"/>
        </w:numPr>
        <w:tabs>
          <w:tab w:val="left" w:pos="2355"/>
        </w:tabs>
      </w:pPr>
      <w:r w:rsidRPr="0030580B">
        <w:t xml:space="preserve">Ambition: to </w:t>
      </w:r>
      <w:r w:rsidR="006A3B5E" w:rsidRPr="0030580B">
        <w:t>finally deliver on issues and solutions raised by community for many years</w:t>
      </w:r>
      <w:r w:rsidRPr="0030580B">
        <w:t xml:space="preserve"> and take residents with us.</w:t>
      </w:r>
    </w:p>
    <w:p w14:paraId="36D693EF" w14:textId="54B44715" w:rsidR="009B0AB0" w:rsidRPr="0030580B" w:rsidRDefault="009B0AB0" w:rsidP="009B0AB0">
      <w:pPr>
        <w:tabs>
          <w:tab w:val="left" w:pos="2355"/>
        </w:tabs>
      </w:pPr>
      <w:r w:rsidRPr="0030580B">
        <w:t>Bob Klaber</w:t>
      </w:r>
    </w:p>
    <w:p w14:paraId="33BCF23B" w14:textId="7C4E5D0C" w:rsidR="009B0AB0" w:rsidRPr="0030580B" w:rsidRDefault="009B0AB0" w:rsidP="009B0AB0">
      <w:pPr>
        <w:pStyle w:val="ListParagraph"/>
        <w:numPr>
          <w:ilvl w:val="0"/>
          <w:numId w:val="5"/>
        </w:numPr>
        <w:tabs>
          <w:tab w:val="left" w:pos="2355"/>
        </w:tabs>
      </w:pPr>
      <w:r w:rsidRPr="0030580B">
        <w:t xml:space="preserve">Working with many in the room on #2035, leads a group called Paddington Life Sciences Partners. </w:t>
      </w:r>
    </w:p>
    <w:p w14:paraId="698D696F" w14:textId="78A0BD04" w:rsidR="009B0AB0" w:rsidRPr="0030580B" w:rsidRDefault="009B0AB0" w:rsidP="009B0AB0">
      <w:pPr>
        <w:tabs>
          <w:tab w:val="left" w:pos="2355"/>
        </w:tabs>
      </w:pPr>
      <w:r w:rsidRPr="0030580B">
        <w:t>Jackie Rosenberg</w:t>
      </w:r>
    </w:p>
    <w:p w14:paraId="49804521" w14:textId="32D85554" w:rsidR="009B0AB0" w:rsidRPr="0030580B" w:rsidRDefault="007075E6" w:rsidP="009B0AB0">
      <w:pPr>
        <w:pStyle w:val="ListParagraph"/>
        <w:numPr>
          <w:ilvl w:val="0"/>
          <w:numId w:val="5"/>
        </w:numPr>
        <w:tabs>
          <w:tab w:val="left" w:pos="2355"/>
        </w:tabs>
      </w:pPr>
      <w:r w:rsidRPr="0030580B">
        <w:t xml:space="preserve">Ambition: to improve life chances of people in the area and embed a systemic change that improves their opportunities. </w:t>
      </w:r>
    </w:p>
    <w:p w14:paraId="304E43A5" w14:textId="3050D500" w:rsidR="007075E6" w:rsidRPr="0030580B" w:rsidRDefault="007075E6" w:rsidP="007075E6">
      <w:pPr>
        <w:tabs>
          <w:tab w:val="left" w:pos="2355"/>
        </w:tabs>
      </w:pPr>
      <w:r w:rsidRPr="0030580B">
        <w:t xml:space="preserve">Shawanna </w:t>
      </w:r>
    </w:p>
    <w:p w14:paraId="2122363C" w14:textId="1A2A7F05" w:rsidR="00EA3C9F" w:rsidRPr="0030580B" w:rsidRDefault="007075E6" w:rsidP="00EA3C9F">
      <w:pPr>
        <w:pStyle w:val="ListParagraph"/>
        <w:numPr>
          <w:ilvl w:val="0"/>
          <w:numId w:val="5"/>
        </w:numPr>
        <w:tabs>
          <w:tab w:val="left" w:pos="2355"/>
        </w:tabs>
      </w:pPr>
      <w:r w:rsidRPr="0030580B">
        <w:t xml:space="preserve">Ambition: tackle deprivation by bringing residents together and deliver solutions specific to the community </w:t>
      </w:r>
    </w:p>
    <w:p w14:paraId="6629896C" w14:textId="66CFB560" w:rsidR="00EA3C9F" w:rsidRPr="0030580B" w:rsidRDefault="00EA3C9F" w:rsidP="00EA3C9F">
      <w:pPr>
        <w:tabs>
          <w:tab w:val="left" w:pos="2355"/>
        </w:tabs>
      </w:pPr>
      <w:r w:rsidRPr="0030580B">
        <w:t xml:space="preserve">Fabian Shark </w:t>
      </w:r>
    </w:p>
    <w:p w14:paraId="40353E2D" w14:textId="24720DBB" w:rsidR="00EA3C9F" w:rsidRPr="0030580B" w:rsidRDefault="00EA3C9F" w:rsidP="00EA3C9F">
      <w:pPr>
        <w:pStyle w:val="ListParagraph"/>
        <w:numPr>
          <w:ilvl w:val="0"/>
          <w:numId w:val="5"/>
        </w:numPr>
        <w:tabs>
          <w:tab w:val="left" w:pos="2355"/>
        </w:tabs>
      </w:pPr>
      <w:r w:rsidRPr="0030580B">
        <w:t xml:space="preserve">Doing research into </w:t>
      </w:r>
      <w:proofErr w:type="gramStart"/>
      <w:r w:rsidRPr="0030580B">
        <w:t>18-25 year olds</w:t>
      </w:r>
      <w:proofErr w:type="gramEnd"/>
      <w:r w:rsidRPr="0030580B">
        <w:t xml:space="preserve"> excluded from the job market </w:t>
      </w:r>
    </w:p>
    <w:p w14:paraId="7B80112C" w14:textId="46859387" w:rsidR="00EA3C9F" w:rsidRPr="0030580B" w:rsidRDefault="00EA3C9F" w:rsidP="00EA3C9F">
      <w:pPr>
        <w:tabs>
          <w:tab w:val="left" w:pos="2355"/>
        </w:tabs>
      </w:pPr>
      <w:r w:rsidRPr="0030580B">
        <w:t>Neil Johnston</w:t>
      </w:r>
    </w:p>
    <w:p w14:paraId="41F22228" w14:textId="6CF262B9" w:rsidR="009B0AB0" w:rsidRPr="0030580B" w:rsidRDefault="00EA3C9F" w:rsidP="009B0AB0">
      <w:pPr>
        <w:pStyle w:val="ListParagraph"/>
        <w:numPr>
          <w:ilvl w:val="0"/>
          <w:numId w:val="5"/>
        </w:numPr>
        <w:tabs>
          <w:tab w:val="left" w:pos="2355"/>
        </w:tabs>
      </w:pPr>
      <w:r w:rsidRPr="0030580B">
        <w:t xml:space="preserve">Ambition: generational change for the area </w:t>
      </w:r>
    </w:p>
    <w:p w14:paraId="603377A8" w14:textId="4C1CC819" w:rsidR="00FE4CAA" w:rsidRPr="0030580B" w:rsidRDefault="006A3B5E" w:rsidP="00513BAE">
      <w:r w:rsidRPr="0030580B">
        <w:t xml:space="preserve">Cllr </w:t>
      </w:r>
      <w:r w:rsidR="00EA3C9F" w:rsidRPr="0030580B">
        <w:t>Barraclough</w:t>
      </w:r>
    </w:p>
    <w:p w14:paraId="4EB55A46" w14:textId="06F1D50E" w:rsidR="006A3B5E" w:rsidRPr="0030580B" w:rsidRDefault="006A3B5E" w:rsidP="006A3B5E">
      <w:pPr>
        <w:pStyle w:val="ListParagraph"/>
        <w:numPr>
          <w:ilvl w:val="0"/>
          <w:numId w:val="5"/>
        </w:numPr>
      </w:pPr>
      <w:r w:rsidRPr="0030580B">
        <w:t xml:space="preserve">Need additional investment and resources in North Paddington area, not move resources/investment from elsewhere in the </w:t>
      </w:r>
      <w:proofErr w:type="gramStart"/>
      <w:r w:rsidRPr="0030580B">
        <w:t>borough</w:t>
      </w:r>
      <w:proofErr w:type="gramEnd"/>
    </w:p>
    <w:p w14:paraId="70FB6C78" w14:textId="43C590E9" w:rsidR="003308A3" w:rsidRPr="0030580B" w:rsidRDefault="006A3B5E" w:rsidP="000F7549">
      <w:pPr>
        <w:rPr>
          <w:b/>
          <w:bCs/>
        </w:rPr>
      </w:pPr>
      <w:r w:rsidRPr="0030580B">
        <w:rPr>
          <w:b/>
          <w:bCs/>
        </w:rPr>
        <w:t>Agenda item 2:</w:t>
      </w:r>
      <w:r w:rsidR="000F7549" w:rsidRPr="0030580B">
        <w:rPr>
          <w:b/>
          <w:bCs/>
        </w:rPr>
        <w:t xml:space="preserve"> T</w:t>
      </w:r>
      <w:r w:rsidR="0098367F" w:rsidRPr="0030580B">
        <w:rPr>
          <w:b/>
          <w:bCs/>
        </w:rPr>
        <w:t xml:space="preserve">erms </w:t>
      </w:r>
      <w:r w:rsidR="000F7549" w:rsidRPr="0030580B">
        <w:rPr>
          <w:b/>
          <w:bCs/>
        </w:rPr>
        <w:t>o</w:t>
      </w:r>
      <w:r w:rsidR="0098367F" w:rsidRPr="0030580B">
        <w:rPr>
          <w:b/>
          <w:bCs/>
        </w:rPr>
        <w:t>f Reference</w:t>
      </w:r>
      <w:r w:rsidR="000F7549" w:rsidRPr="0030580B">
        <w:rPr>
          <w:b/>
          <w:bCs/>
        </w:rPr>
        <w:t xml:space="preserve"> </w:t>
      </w:r>
    </w:p>
    <w:p w14:paraId="3C0F81C1" w14:textId="4545183E" w:rsidR="0098367F" w:rsidRPr="0030580B" w:rsidRDefault="0098367F" w:rsidP="0098367F">
      <w:r w:rsidRPr="0030580B">
        <w:t xml:space="preserve">Jackie R: What will relationship between WCC-led delivery and delivery from other organisations be? How are they linked? Potential for confusion there. </w:t>
      </w:r>
    </w:p>
    <w:p w14:paraId="6EEBC0B8" w14:textId="01C1BD51" w:rsidR="0098367F" w:rsidRPr="0030580B" w:rsidRDefault="0098367F" w:rsidP="0098367F">
      <w:r w:rsidRPr="0030580B">
        <w:t xml:space="preserve">Jackie R: </w:t>
      </w:r>
      <w:r w:rsidR="00EA3C9F" w:rsidRPr="0030580B">
        <w:t>Council Officer network can’t function without community voice present,</w:t>
      </w:r>
      <w:r w:rsidRPr="0030580B">
        <w:t xml:space="preserve"> </w:t>
      </w:r>
      <w:r w:rsidR="00EA3C9F" w:rsidRPr="0030580B">
        <w:t>n</w:t>
      </w:r>
      <w:r w:rsidRPr="0030580B">
        <w:t xml:space="preserve">eed to ensure residents view is always present. </w:t>
      </w:r>
    </w:p>
    <w:p w14:paraId="3EE5AD86" w14:textId="5DE5F822" w:rsidR="00DA5BB2" w:rsidRPr="0030580B" w:rsidRDefault="00DA5BB2" w:rsidP="00DA5BB2">
      <w:r w:rsidRPr="0030580B">
        <w:t xml:space="preserve">Sarah C response: </w:t>
      </w:r>
      <w:r w:rsidR="009C5C83" w:rsidRPr="0030580B">
        <w:t>information will be shared</w:t>
      </w:r>
      <w:r w:rsidR="00EA3C9F" w:rsidRPr="0030580B">
        <w:t xml:space="preserve"> and</w:t>
      </w:r>
      <w:r w:rsidR="009C5C83" w:rsidRPr="0030580B">
        <w:t xml:space="preserve"> need clearer plan for how it will be linked going forwards. </w:t>
      </w:r>
    </w:p>
    <w:p w14:paraId="7A7211E7" w14:textId="5907D66A" w:rsidR="0098367F" w:rsidRPr="0030580B" w:rsidRDefault="0098367F" w:rsidP="00A41059">
      <w:r w:rsidRPr="0030580B">
        <w:t xml:space="preserve">Bob: establishing a feedback loop after decisions </w:t>
      </w:r>
      <w:r w:rsidR="00EA3C9F" w:rsidRPr="0030580B">
        <w:t>back into anchor organisations is key</w:t>
      </w:r>
      <w:r w:rsidRPr="0030580B">
        <w:t xml:space="preserve"> </w:t>
      </w:r>
    </w:p>
    <w:p w14:paraId="2E23BFC8" w14:textId="7121AE94" w:rsidR="0098367F" w:rsidRPr="0030580B" w:rsidRDefault="003308A3" w:rsidP="00A41059">
      <w:r w:rsidRPr="0030580B">
        <w:t xml:space="preserve">Ruth B: important to include ward </w:t>
      </w:r>
      <w:proofErr w:type="spellStart"/>
      <w:r w:rsidRPr="0030580B">
        <w:t>cllrs</w:t>
      </w:r>
      <w:proofErr w:type="spellEnd"/>
      <w:r w:rsidRPr="0030580B">
        <w:t xml:space="preserve"> into officer </w:t>
      </w:r>
      <w:proofErr w:type="gramStart"/>
      <w:r w:rsidRPr="0030580B">
        <w:t>group</w:t>
      </w:r>
      <w:proofErr w:type="gramEnd"/>
    </w:p>
    <w:p w14:paraId="530DF3D9" w14:textId="3951CA14" w:rsidR="003308A3" w:rsidRPr="0030580B" w:rsidRDefault="003308A3" w:rsidP="00A41059">
      <w:r w:rsidRPr="0030580B">
        <w:t xml:space="preserve">Helen: where do you see businesses inputting into this? It is crucial to take business partners along with us. </w:t>
      </w:r>
    </w:p>
    <w:p w14:paraId="1261589C" w14:textId="645E4152" w:rsidR="003308A3" w:rsidRPr="0030580B" w:rsidRDefault="003308A3" w:rsidP="00A41059">
      <w:r w:rsidRPr="0030580B">
        <w:t xml:space="preserve">Cllr Geoff: keen to get businesses involved, jobs are here and want quality jobs for residents. Lots of businesses finding it difficult to recruit. </w:t>
      </w:r>
    </w:p>
    <w:p w14:paraId="4EA209E2" w14:textId="77777777" w:rsidR="00EA3C9F" w:rsidRPr="0030580B" w:rsidRDefault="003308A3" w:rsidP="00A41059">
      <w:r w:rsidRPr="0030580B">
        <w:t>Karen:</w:t>
      </w:r>
    </w:p>
    <w:p w14:paraId="720A2FB1" w14:textId="77777777" w:rsidR="00EA3C9F" w:rsidRPr="0030580B" w:rsidRDefault="003308A3" w:rsidP="00EA3C9F">
      <w:pPr>
        <w:pStyle w:val="ListParagraph"/>
        <w:numPr>
          <w:ilvl w:val="0"/>
          <w:numId w:val="7"/>
        </w:numPr>
      </w:pPr>
      <w:r w:rsidRPr="0030580B">
        <w:lastRenderedPageBreak/>
        <w:t>DWP is one of partner agencies we struggle with significantly, jobs that residents need aren’t compatible with job vacancies.</w:t>
      </w:r>
      <w:r w:rsidR="00EA3C9F" w:rsidRPr="0030580B">
        <w:t xml:space="preserve"> </w:t>
      </w:r>
    </w:p>
    <w:p w14:paraId="722F285B" w14:textId="77777777" w:rsidR="00EA3C9F" w:rsidRPr="0030580B" w:rsidRDefault="00EA3C9F" w:rsidP="00EA3C9F">
      <w:pPr>
        <w:pStyle w:val="ListParagraph"/>
        <w:numPr>
          <w:ilvl w:val="0"/>
          <w:numId w:val="7"/>
        </w:numPr>
      </w:pPr>
      <w:r w:rsidRPr="0030580B">
        <w:t>Need to drill down into the barriers to employing people and people accessing jobs.</w:t>
      </w:r>
      <w:r w:rsidR="003308A3" w:rsidRPr="0030580B">
        <w:t xml:space="preserve"> </w:t>
      </w:r>
    </w:p>
    <w:p w14:paraId="0EFCD264" w14:textId="0901DEB5" w:rsidR="003308A3" w:rsidRPr="0030580B" w:rsidRDefault="003308A3" w:rsidP="00EA3C9F">
      <w:pPr>
        <w:pStyle w:val="ListParagraph"/>
        <w:numPr>
          <w:ilvl w:val="0"/>
          <w:numId w:val="7"/>
        </w:numPr>
      </w:pPr>
      <w:r w:rsidRPr="0030580B">
        <w:t>Could we ask DWP to come and present / discuss here to give their perspective on their putative workforce and what they think the barriers are.</w:t>
      </w:r>
    </w:p>
    <w:p w14:paraId="21062ACC" w14:textId="6382632D" w:rsidR="00EA3C9F" w:rsidRPr="0030580B" w:rsidRDefault="00EA3C9F" w:rsidP="00EA3C9F">
      <w:r w:rsidRPr="0030580B">
        <w:t xml:space="preserve">Neale: need to link conversations regarding housing and social housing to the community hub efforts by the </w:t>
      </w:r>
      <w:proofErr w:type="gramStart"/>
      <w:r w:rsidRPr="0030580B">
        <w:t>Council</w:t>
      </w:r>
      <w:proofErr w:type="gramEnd"/>
    </w:p>
    <w:p w14:paraId="6611386E" w14:textId="6189F9C0" w:rsidR="00EA3C9F" w:rsidRPr="0030580B" w:rsidRDefault="00EA3C9F" w:rsidP="00EA3C9F">
      <w:pPr>
        <w:pStyle w:val="ListParagraph"/>
        <w:numPr>
          <w:ilvl w:val="0"/>
          <w:numId w:val="5"/>
        </w:numPr>
      </w:pPr>
      <w:r w:rsidRPr="0030580B">
        <w:t>Membership</w:t>
      </w:r>
    </w:p>
    <w:p w14:paraId="598A2294" w14:textId="18F189CC" w:rsidR="00EA3C9F" w:rsidRPr="0030580B" w:rsidRDefault="00EA3C9F" w:rsidP="00EA3C9F">
      <w:r w:rsidRPr="0030580B">
        <w:t xml:space="preserve">Membership of next meeting needs to be more diverse and need to think about who isn’t represented and who else should be at the table. </w:t>
      </w:r>
    </w:p>
    <w:p w14:paraId="05402616" w14:textId="77777777" w:rsidR="00EA3C9F" w:rsidRPr="0030580B" w:rsidRDefault="00EA3C9F" w:rsidP="00EA3C9F"/>
    <w:p w14:paraId="5518DF46" w14:textId="16E180BD" w:rsidR="002F425F" w:rsidRPr="0030580B" w:rsidRDefault="003308A3" w:rsidP="003308A3">
      <w:pPr>
        <w:rPr>
          <w:b/>
          <w:bCs/>
        </w:rPr>
      </w:pPr>
      <w:r w:rsidRPr="0030580B">
        <w:rPr>
          <w:b/>
          <w:bCs/>
        </w:rPr>
        <w:t xml:space="preserve">Agenda item 3: </w:t>
      </w:r>
      <w:r w:rsidR="002F425F" w:rsidRPr="0030580B">
        <w:rPr>
          <w:b/>
          <w:bCs/>
        </w:rPr>
        <w:t>Vision paper</w:t>
      </w:r>
    </w:p>
    <w:p w14:paraId="683FEB1A" w14:textId="288CC692" w:rsidR="002D1010" w:rsidRPr="0030580B" w:rsidRDefault="002D1010">
      <w:r w:rsidRPr="0030580B">
        <w:t xml:space="preserve">Adam: </w:t>
      </w:r>
      <w:r w:rsidR="003308A3" w:rsidRPr="0030580B">
        <w:t>need to be clear that this programme is n</w:t>
      </w:r>
      <w:r w:rsidRPr="0030580B">
        <w:t>ot about gentrification</w:t>
      </w:r>
      <w:r w:rsidR="003308A3" w:rsidRPr="0030580B">
        <w:t xml:space="preserve"> but rather about </w:t>
      </w:r>
      <w:r w:rsidRPr="0030580B">
        <w:t>improving outcomes for the current community. Achieving those changes for the community that is here, setting pathway to grow who is here rather than all scale change</w:t>
      </w:r>
      <w:r w:rsidR="007127CE" w:rsidRPr="0030580B">
        <w:t xml:space="preserve"> of population.</w:t>
      </w:r>
    </w:p>
    <w:p w14:paraId="51180FEF" w14:textId="68F13FE8" w:rsidR="002D1010" w:rsidRPr="0030580B" w:rsidRDefault="002D1010">
      <w:r w:rsidRPr="0030580B">
        <w:t>Bob</w:t>
      </w:r>
      <w:r w:rsidR="00E207C3" w:rsidRPr="0030580B">
        <w:t xml:space="preserve">: </w:t>
      </w:r>
      <w:r w:rsidR="00EA3C9F" w:rsidRPr="0030580B">
        <w:t>‘make’ and ‘for’ are not the right words, too top down.</w:t>
      </w:r>
    </w:p>
    <w:p w14:paraId="7377BA64" w14:textId="420AFC72" w:rsidR="00B04DE9" w:rsidRPr="0030580B" w:rsidRDefault="00BF6D6B">
      <w:r w:rsidRPr="0030580B">
        <w:t xml:space="preserve">Neil </w:t>
      </w:r>
      <w:r w:rsidR="007127CE" w:rsidRPr="0030580B">
        <w:t>PDT</w:t>
      </w:r>
      <w:r w:rsidRPr="0030580B">
        <w:t xml:space="preserve">: concept of generational change is vital, how we </w:t>
      </w:r>
      <w:r w:rsidR="00B04DE9" w:rsidRPr="0030580B">
        <w:t xml:space="preserve">do this for younger generations, how to knit projects together into strategic vision that </w:t>
      </w:r>
      <w:r w:rsidR="00EA3C9F" w:rsidRPr="0030580B">
        <w:t xml:space="preserve">forms long term outcomes and change. </w:t>
      </w:r>
    </w:p>
    <w:p w14:paraId="3A83860B" w14:textId="47E91D3E" w:rsidR="00EA3C9F" w:rsidRPr="0030580B" w:rsidRDefault="00EA3C9F">
      <w:r w:rsidRPr="0030580B">
        <w:t xml:space="preserve">Helen: Helping Hands project and community steering group against serious youth violence needs to be brought in. </w:t>
      </w:r>
    </w:p>
    <w:p w14:paraId="5513AB43" w14:textId="10D4DD1F" w:rsidR="00EA3C9F" w:rsidRPr="0030580B" w:rsidRDefault="0030580B">
      <w:r w:rsidRPr="0030580B">
        <w:t>Jackie: n</w:t>
      </w:r>
      <w:r w:rsidR="00EA3C9F" w:rsidRPr="0030580B">
        <w:t xml:space="preserve">eed to seek out local expertise and go out to them rather than just inviting them to us. </w:t>
      </w:r>
    </w:p>
    <w:p w14:paraId="069C1E39" w14:textId="2A317687" w:rsidR="00214342" w:rsidRPr="0030580B" w:rsidRDefault="008A1984">
      <w:r w:rsidRPr="0030580B">
        <w:t xml:space="preserve">Karen: against violence and youth violence should be </w:t>
      </w:r>
      <w:proofErr w:type="gramStart"/>
      <w:r w:rsidRPr="0030580B">
        <w:t>really central</w:t>
      </w:r>
      <w:proofErr w:type="gramEnd"/>
      <w:r w:rsidRPr="0030580B">
        <w:t xml:space="preserve"> to this. </w:t>
      </w:r>
    </w:p>
    <w:p w14:paraId="469CD92E" w14:textId="51339958" w:rsidR="00EA3C9F" w:rsidRPr="0030580B" w:rsidRDefault="00EA3C9F">
      <w:r w:rsidRPr="0030580B">
        <w:t>Neale: need to include three academies as they are huge community assets; put their staff and students at the heart of this.</w:t>
      </w:r>
    </w:p>
    <w:p w14:paraId="438EAFD1" w14:textId="5C37CBF9" w:rsidR="0030580B" w:rsidRPr="0030580B" w:rsidRDefault="0030580B">
      <w:r w:rsidRPr="0030580B">
        <w:t xml:space="preserve">Karen: management of the square is crucial as it has deep implications on behaviour in the area. </w:t>
      </w:r>
    </w:p>
    <w:p w14:paraId="4BD1383C" w14:textId="3B605682" w:rsidR="0030580B" w:rsidRPr="0030580B" w:rsidRDefault="00667E76" w:rsidP="00667E76">
      <w:pPr>
        <w:rPr>
          <w:b/>
          <w:bCs/>
        </w:rPr>
      </w:pPr>
      <w:r w:rsidRPr="0030580B">
        <w:rPr>
          <w:b/>
          <w:bCs/>
        </w:rPr>
        <w:t xml:space="preserve">KPIs </w:t>
      </w:r>
    </w:p>
    <w:p w14:paraId="2F602986" w14:textId="234CF38A" w:rsidR="00D16CE8" w:rsidRPr="0030580B" w:rsidRDefault="00D16CE8" w:rsidP="00D16CE8">
      <w:pPr>
        <w:pStyle w:val="ListParagraph"/>
        <w:numPr>
          <w:ilvl w:val="0"/>
          <w:numId w:val="5"/>
        </w:numPr>
      </w:pPr>
      <w:r w:rsidRPr="0030580B">
        <w:t xml:space="preserve">Education </w:t>
      </w:r>
    </w:p>
    <w:p w14:paraId="5A27ABE7" w14:textId="3F9AFF37" w:rsidR="00D16CE8" w:rsidRPr="0030580B" w:rsidRDefault="0030580B" w:rsidP="00D16CE8">
      <w:r w:rsidRPr="0030580B">
        <w:t>Need to include</w:t>
      </w:r>
      <w:r w:rsidR="00D16CE8" w:rsidRPr="0030580B">
        <w:t xml:space="preserve"> KPIs on early years</w:t>
      </w:r>
      <w:r w:rsidRPr="0030580B">
        <w:t xml:space="preserve">, </w:t>
      </w:r>
      <w:proofErr w:type="gramStart"/>
      <w:r w:rsidR="00D16CE8" w:rsidRPr="0030580B">
        <w:t>nursery</w:t>
      </w:r>
      <w:proofErr w:type="gramEnd"/>
      <w:r w:rsidRPr="0030580B">
        <w:t xml:space="preserve"> and</w:t>
      </w:r>
      <w:r w:rsidR="00D16CE8" w:rsidRPr="0030580B">
        <w:t xml:space="preserve"> adult education. </w:t>
      </w:r>
    </w:p>
    <w:p w14:paraId="383DAE88" w14:textId="546978BD" w:rsidR="0030580B" w:rsidRPr="0030580B" w:rsidRDefault="0030580B" w:rsidP="00D16CE8">
      <w:r w:rsidRPr="0030580B">
        <w:t>Need to include KPIs on childcare.</w:t>
      </w:r>
    </w:p>
    <w:p w14:paraId="2A5A9BA7" w14:textId="0EC5E8E8" w:rsidR="00D16CE8" w:rsidRPr="0030580B" w:rsidRDefault="00D16CE8" w:rsidP="00D16CE8">
      <w:r w:rsidRPr="0030580B">
        <w:t xml:space="preserve">Bob: Need to ensure that wider groups and organisations align on KPIs </w:t>
      </w:r>
    </w:p>
    <w:p w14:paraId="7BD43F62" w14:textId="2DA61AFB" w:rsidR="00D16CE8" w:rsidRPr="0030580B" w:rsidRDefault="00D16CE8" w:rsidP="00D16CE8">
      <w:r w:rsidRPr="0030580B">
        <w:t xml:space="preserve">Coleman: KPIs shouldn’t be set in stone, should be </w:t>
      </w:r>
      <w:proofErr w:type="gramStart"/>
      <w:r w:rsidRPr="0030580B">
        <w:t>flexible</w:t>
      </w:r>
      <w:proofErr w:type="gramEnd"/>
      <w:r w:rsidRPr="0030580B">
        <w:t xml:space="preserve"> </w:t>
      </w:r>
    </w:p>
    <w:p w14:paraId="26C8846B" w14:textId="3726AD41" w:rsidR="00D16CE8" w:rsidRPr="0030580B" w:rsidRDefault="00D16CE8" w:rsidP="00A13268">
      <w:r w:rsidRPr="0030580B">
        <w:t xml:space="preserve">Cllr </w:t>
      </w:r>
      <w:proofErr w:type="spellStart"/>
      <w:r w:rsidRPr="0030580B">
        <w:t>Sanquest</w:t>
      </w:r>
      <w:proofErr w:type="spellEnd"/>
      <w:r w:rsidRPr="0030580B">
        <w:t xml:space="preserve">: need to do more to understand childcare market in the area, have heard anecdotally how difficult it is to get </w:t>
      </w:r>
      <w:proofErr w:type="gramStart"/>
      <w:r w:rsidRPr="0030580B">
        <w:t>2-year old</w:t>
      </w:r>
      <w:proofErr w:type="gramEnd"/>
      <w:r w:rsidRPr="0030580B">
        <w:t xml:space="preserve"> place, and 2 new luxury private nurseries in area. </w:t>
      </w:r>
    </w:p>
    <w:p w14:paraId="37AD2E69" w14:textId="19704659" w:rsidR="00D16CE8" w:rsidRPr="0030580B" w:rsidRDefault="00D16CE8" w:rsidP="00D16CE8">
      <w:pPr>
        <w:pStyle w:val="ListParagraph"/>
        <w:numPr>
          <w:ilvl w:val="0"/>
          <w:numId w:val="5"/>
        </w:numPr>
      </w:pPr>
      <w:r w:rsidRPr="0030580B">
        <w:t>Housing</w:t>
      </w:r>
    </w:p>
    <w:p w14:paraId="03477B09" w14:textId="36CBC6BE" w:rsidR="0030580B" w:rsidRPr="0030580B" w:rsidRDefault="0030580B" w:rsidP="0030580B">
      <w:r w:rsidRPr="0030580B">
        <w:t>Need to be clear about affordable housing, social housing, or both.</w:t>
      </w:r>
    </w:p>
    <w:p w14:paraId="42A80CCD" w14:textId="77777777" w:rsidR="0030580B" w:rsidRPr="0030580B" w:rsidRDefault="00D16CE8" w:rsidP="00A13268">
      <w:r w:rsidRPr="0030580B">
        <w:t xml:space="preserve">Cllr </w:t>
      </w:r>
      <w:proofErr w:type="spellStart"/>
      <w:r w:rsidRPr="0030580B">
        <w:t>Sanquest</w:t>
      </w:r>
      <w:proofErr w:type="spellEnd"/>
      <w:r w:rsidRPr="0030580B">
        <w:t xml:space="preserve">: </w:t>
      </w:r>
    </w:p>
    <w:p w14:paraId="1AA2E17D" w14:textId="77777777" w:rsidR="0030580B" w:rsidRPr="0030580B" w:rsidRDefault="00D16CE8" w:rsidP="0030580B">
      <w:pPr>
        <w:pStyle w:val="ListParagraph"/>
        <w:numPr>
          <w:ilvl w:val="0"/>
          <w:numId w:val="7"/>
        </w:numPr>
      </w:pPr>
      <w:r w:rsidRPr="0030580B">
        <w:t xml:space="preserve">can we take affordable housing out of activity mapping as some of those projects are developing outside of this group. </w:t>
      </w:r>
    </w:p>
    <w:p w14:paraId="45D8444B" w14:textId="39467B50" w:rsidR="00D16CE8" w:rsidRPr="0030580B" w:rsidRDefault="0030580B" w:rsidP="0030580B">
      <w:pPr>
        <w:pStyle w:val="ListParagraph"/>
        <w:numPr>
          <w:ilvl w:val="0"/>
          <w:numId w:val="7"/>
        </w:numPr>
      </w:pPr>
      <w:r w:rsidRPr="0030580B">
        <w:t>s</w:t>
      </w:r>
      <w:r w:rsidR="00D16CE8" w:rsidRPr="0030580B">
        <w:t>erious issues around estate management</w:t>
      </w:r>
      <w:r w:rsidRPr="0030580B">
        <w:t xml:space="preserve"> and housing quality</w:t>
      </w:r>
      <w:r w:rsidR="00D16CE8" w:rsidRPr="0030580B">
        <w:t xml:space="preserve"> which needs to be included</w:t>
      </w:r>
      <w:r w:rsidRPr="0030580B">
        <w:t xml:space="preserve"> and should be a sharp focus of the programme.</w:t>
      </w:r>
    </w:p>
    <w:p w14:paraId="19184BF2" w14:textId="79E393A9" w:rsidR="00D16CE8" w:rsidRPr="0030580B" w:rsidRDefault="00D16CE8" w:rsidP="00A13268"/>
    <w:p w14:paraId="2AA4C3D1" w14:textId="7B73FF5B" w:rsidR="0030580B" w:rsidRDefault="0030580B" w:rsidP="00A13268">
      <w:r w:rsidRPr="0030580B">
        <w:lastRenderedPageBreak/>
        <w:t xml:space="preserve">KPIs must come from </w:t>
      </w:r>
      <w:proofErr w:type="gramStart"/>
      <w:r w:rsidRPr="0030580B">
        <w:t>residents</w:t>
      </w:r>
      <w:proofErr w:type="gramEnd"/>
      <w:r w:rsidRPr="0030580B">
        <w:t xml:space="preserve"> and which matter most to residents.</w:t>
      </w:r>
    </w:p>
    <w:p w14:paraId="2E75A955" w14:textId="77777777" w:rsidR="0030580B" w:rsidRDefault="0030580B" w:rsidP="00A13268">
      <w:r>
        <w:t xml:space="preserve">Adam: </w:t>
      </w:r>
    </w:p>
    <w:p w14:paraId="2C182DE9" w14:textId="068593C0" w:rsidR="0030580B" w:rsidRDefault="0030580B" w:rsidP="0030580B">
      <w:pPr>
        <w:pStyle w:val="ListParagraph"/>
        <w:numPr>
          <w:ilvl w:val="0"/>
          <w:numId w:val="7"/>
        </w:numPr>
      </w:pPr>
      <w:r>
        <w:t xml:space="preserve">Also needs to be about encouraging others to build </w:t>
      </w:r>
      <w:proofErr w:type="gramStart"/>
      <w:r>
        <w:t>housing</w:t>
      </w:r>
      <w:proofErr w:type="gramEnd"/>
    </w:p>
    <w:p w14:paraId="3E322006" w14:textId="73E3E412" w:rsidR="0030580B" w:rsidRPr="0030580B" w:rsidRDefault="0030580B" w:rsidP="00145E20">
      <w:pPr>
        <w:pStyle w:val="ListParagraph"/>
        <w:numPr>
          <w:ilvl w:val="0"/>
          <w:numId w:val="7"/>
        </w:numPr>
      </w:pPr>
      <w:r>
        <w:t xml:space="preserve">Need to do a tallying up of all the investment happening in the area and </w:t>
      </w:r>
      <w:proofErr w:type="gramStart"/>
      <w:r>
        <w:t>items</w:t>
      </w:r>
      <w:proofErr w:type="gramEnd"/>
      <w:r>
        <w:t xml:space="preserve"> </w:t>
      </w:r>
    </w:p>
    <w:p w14:paraId="5D541A35" w14:textId="4F20BA39" w:rsidR="00D16CE8" w:rsidRDefault="00D16CE8" w:rsidP="00A13268">
      <w:pPr>
        <w:rPr>
          <w:b/>
          <w:bCs/>
        </w:rPr>
      </w:pPr>
      <w:r w:rsidRPr="0030580B">
        <w:rPr>
          <w:b/>
          <w:bCs/>
        </w:rPr>
        <w:t xml:space="preserve">Agenda item 4: Activity Mapping </w:t>
      </w:r>
    </w:p>
    <w:p w14:paraId="7327A70F" w14:textId="3551F6E3" w:rsidR="00D16CE8" w:rsidRPr="0030580B" w:rsidRDefault="0030580B" w:rsidP="00C73579">
      <w:r w:rsidRPr="0030580B">
        <w:t>Neale: what is stopping you from delivering, what opportunities are there for you to expand what you’re doing, what are your ideas for additional activities</w:t>
      </w:r>
      <w:r w:rsidR="00632EA6">
        <w:t>?</w:t>
      </w:r>
    </w:p>
    <w:p w14:paraId="4DB288E5" w14:textId="557F5490" w:rsidR="00D16CE8" w:rsidRDefault="0030580B" w:rsidP="00C73579">
      <w:pPr>
        <w:rPr>
          <w:color w:val="000000" w:themeColor="text1"/>
        </w:rPr>
      </w:pPr>
      <w:r>
        <w:rPr>
          <w:color w:val="000000" w:themeColor="text1"/>
        </w:rPr>
        <w:t>Helen: w</w:t>
      </w:r>
      <w:r w:rsidR="004C4636" w:rsidRPr="0030580B">
        <w:rPr>
          <w:color w:val="000000" w:themeColor="text1"/>
        </w:rPr>
        <w:t>ould</w:t>
      </w:r>
      <w:r w:rsidR="00225ACD" w:rsidRPr="0030580B">
        <w:rPr>
          <w:color w:val="000000" w:themeColor="text1"/>
        </w:rPr>
        <w:t xml:space="preserve"> be great to have a map </w:t>
      </w:r>
      <w:r w:rsidR="00D16CE8" w:rsidRPr="0030580B">
        <w:rPr>
          <w:color w:val="000000" w:themeColor="text1"/>
        </w:rPr>
        <w:t xml:space="preserve">of the area </w:t>
      </w:r>
      <w:r w:rsidR="00225ACD" w:rsidRPr="0030580B">
        <w:rPr>
          <w:color w:val="000000" w:themeColor="text1"/>
        </w:rPr>
        <w:t>alongside discussions</w:t>
      </w:r>
      <w:r w:rsidR="004C4636" w:rsidRPr="0030580B">
        <w:rPr>
          <w:color w:val="000000" w:themeColor="text1"/>
        </w:rPr>
        <w:t xml:space="preserve"> with activities marked on. </w:t>
      </w:r>
    </w:p>
    <w:p w14:paraId="10DC003E" w14:textId="30927995" w:rsidR="0030580B" w:rsidRDefault="0030580B" w:rsidP="00C73579">
      <w:pPr>
        <w:rPr>
          <w:color w:val="000000" w:themeColor="text1"/>
        </w:rPr>
      </w:pPr>
      <w:r>
        <w:rPr>
          <w:color w:val="000000" w:themeColor="text1"/>
        </w:rPr>
        <w:t>Serena: mapping exercise on community hubs, Damien interactive, layered map</w:t>
      </w:r>
    </w:p>
    <w:p w14:paraId="7E4F22D1" w14:textId="77F9A48D" w:rsidR="0030580B" w:rsidRPr="0030580B" w:rsidRDefault="0030580B" w:rsidP="00C73579">
      <w:pPr>
        <w:rPr>
          <w:color w:val="000000" w:themeColor="text1"/>
        </w:rPr>
      </w:pPr>
      <w:r>
        <w:rPr>
          <w:color w:val="000000" w:themeColor="text1"/>
        </w:rPr>
        <w:t xml:space="preserve">Helen: ourcity.org.uk map shows youth </w:t>
      </w:r>
      <w:proofErr w:type="gramStart"/>
      <w:r>
        <w:rPr>
          <w:color w:val="000000" w:themeColor="text1"/>
        </w:rPr>
        <w:t>provision</w:t>
      </w:r>
      <w:proofErr w:type="gramEnd"/>
    </w:p>
    <w:p w14:paraId="594C09CD" w14:textId="77777777" w:rsidR="0030580B" w:rsidRDefault="00D16CE8" w:rsidP="00D16CE8">
      <w:pPr>
        <w:jc w:val="both"/>
        <w:rPr>
          <w:color w:val="000000" w:themeColor="text1"/>
        </w:rPr>
      </w:pPr>
      <w:r w:rsidRPr="0030580B">
        <w:rPr>
          <w:color w:val="000000" w:themeColor="text1"/>
        </w:rPr>
        <w:t xml:space="preserve">Jackie: </w:t>
      </w:r>
    </w:p>
    <w:p w14:paraId="6DA62833" w14:textId="77777777" w:rsidR="0030580B" w:rsidRDefault="00D16CE8" w:rsidP="00D16CE8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 w:rsidRPr="0030580B">
        <w:rPr>
          <w:color w:val="000000" w:themeColor="text1"/>
        </w:rPr>
        <w:t xml:space="preserve">in documentation we need to reference certain communities and specific issues relating to diversity </w:t>
      </w:r>
      <w:r w:rsidR="005211AD" w:rsidRPr="0030580B">
        <w:rPr>
          <w:color w:val="000000" w:themeColor="text1"/>
        </w:rPr>
        <w:t xml:space="preserve">need to be included; male engagement, language barriers, disaggregate data. </w:t>
      </w:r>
    </w:p>
    <w:p w14:paraId="61762171" w14:textId="1B31E860" w:rsidR="005211AD" w:rsidRPr="0030580B" w:rsidRDefault="0030580B" w:rsidP="00D16CE8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="005211AD" w:rsidRPr="0030580B">
        <w:rPr>
          <w:color w:val="000000" w:themeColor="text1"/>
        </w:rPr>
        <w:t>ocal employment support centre on Harrow Road is needed: employment brokerage, can’t rely on job centres.</w:t>
      </w:r>
    </w:p>
    <w:p w14:paraId="45BA7CB3" w14:textId="77777777" w:rsidR="0030580B" w:rsidRDefault="00614A64" w:rsidP="00C73579">
      <w:pPr>
        <w:rPr>
          <w:color w:val="000000" w:themeColor="text1"/>
        </w:rPr>
      </w:pPr>
      <w:r w:rsidRPr="0030580B">
        <w:rPr>
          <w:color w:val="000000" w:themeColor="text1"/>
        </w:rPr>
        <w:t xml:space="preserve">Adam Zaki: </w:t>
      </w:r>
    </w:p>
    <w:p w14:paraId="41B004E0" w14:textId="74D8DD7D" w:rsidR="0030580B" w:rsidRDefault="0030580B" w:rsidP="0030580B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need to identify what employment opportunities are going on, how can we improve visibility?</w:t>
      </w:r>
    </w:p>
    <w:p w14:paraId="3DF5A704" w14:textId="2BE7E979" w:rsidR="006F02E6" w:rsidRDefault="0030580B" w:rsidP="0030580B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need to include </w:t>
      </w:r>
      <w:r w:rsidR="00614A64" w:rsidRPr="0030580B">
        <w:rPr>
          <w:color w:val="000000" w:themeColor="text1"/>
        </w:rPr>
        <w:t xml:space="preserve">employability and skills </w:t>
      </w:r>
      <w:r w:rsidR="006351FB" w:rsidRPr="0030580B">
        <w:rPr>
          <w:color w:val="000000" w:themeColor="text1"/>
        </w:rPr>
        <w:t>into activity mapping</w:t>
      </w:r>
      <w:r w:rsidR="005211AD" w:rsidRPr="0030580B">
        <w:rPr>
          <w:color w:val="000000" w:themeColor="text1"/>
        </w:rPr>
        <w:t>/</w:t>
      </w:r>
      <w:proofErr w:type="gramStart"/>
      <w:r w:rsidR="005211AD" w:rsidRPr="0030580B">
        <w:rPr>
          <w:color w:val="000000" w:themeColor="text1"/>
        </w:rPr>
        <w:t>KPIs</w:t>
      </w:r>
      <w:proofErr w:type="gramEnd"/>
      <w:r w:rsidR="005211AD" w:rsidRPr="0030580B">
        <w:rPr>
          <w:color w:val="000000" w:themeColor="text1"/>
        </w:rPr>
        <w:t xml:space="preserve"> </w:t>
      </w:r>
    </w:p>
    <w:p w14:paraId="36DFC585" w14:textId="24C5FC0E" w:rsidR="00F31DEB" w:rsidRPr="0030580B" w:rsidRDefault="00EA4904" w:rsidP="00A13268">
      <w:pPr>
        <w:rPr>
          <w:color w:val="000000" w:themeColor="text1"/>
        </w:rPr>
      </w:pPr>
      <w:r w:rsidRPr="0030580B">
        <w:rPr>
          <w:color w:val="000000" w:themeColor="text1"/>
        </w:rPr>
        <w:t>Cara:</w:t>
      </w:r>
      <w:r w:rsidR="005211AD" w:rsidRPr="0030580B">
        <w:rPr>
          <w:color w:val="000000" w:themeColor="text1"/>
        </w:rPr>
        <w:t xml:space="preserve"> </w:t>
      </w:r>
      <w:r w:rsidR="0030580B">
        <w:rPr>
          <w:color w:val="000000" w:themeColor="text1"/>
        </w:rPr>
        <w:t>could use</w:t>
      </w:r>
      <w:r w:rsidRPr="0030580B">
        <w:rPr>
          <w:color w:val="000000" w:themeColor="text1"/>
        </w:rPr>
        <w:t xml:space="preserve"> </w:t>
      </w:r>
      <w:r w:rsidR="00E16D93" w:rsidRPr="0030580B">
        <w:rPr>
          <w:color w:val="000000" w:themeColor="text1"/>
        </w:rPr>
        <w:t xml:space="preserve">noticeboards in key locations in </w:t>
      </w:r>
      <w:r w:rsidR="005211AD" w:rsidRPr="0030580B">
        <w:rPr>
          <w:color w:val="000000" w:themeColor="text1"/>
        </w:rPr>
        <w:t>North Paddington flagging council services</w:t>
      </w:r>
      <w:r w:rsidR="0030580B">
        <w:rPr>
          <w:color w:val="000000" w:themeColor="text1"/>
        </w:rPr>
        <w:t xml:space="preserve"> to improve visibility.</w:t>
      </w:r>
      <w:r w:rsidR="005211AD" w:rsidRPr="0030580B">
        <w:rPr>
          <w:color w:val="000000" w:themeColor="text1"/>
        </w:rPr>
        <w:t xml:space="preserve"> </w:t>
      </w:r>
      <w:r w:rsidR="000632CA" w:rsidRPr="0030580B">
        <w:rPr>
          <w:color w:val="000000" w:themeColor="text1"/>
        </w:rPr>
        <w:t xml:space="preserve"> </w:t>
      </w:r>
    </w:p>
    <w:p w14:paraId="7234A58E" w14:textId="687D17F2" w:rsidR="0030580B" w:rsidRDefault="0030580B" w:rsidP="00A13268">
      <w:r>
        <w:t>Next steps:</w:t>
      </w:r>
    </w:p>
    <w:p w14:paraId="220C942E" w14:textId="18683243" w:rsidR="0030580B" w:rsidRDefault="0030580B" w:rsidP="0030580B">
      <w:pPr>
        <w:pStyle w:val="ListParagraph"/>
        <w:numPr>
          <w:ilvl w:val="0"/>
          <w:numId w:val="5"/>
        </w:numPr>
      </w:pPr>
      <w:r>
        <w:t>dates in the diary for next few meetings</w:t>
      </w:r>
    </w:p>
    <w:p w14:paraId="705CFA65" w14:textId="402C23A5" w:rsidR="0030580B" w:rsidRDefault="0030580B" w:rsidP="0030580B">
      <w:pPr>
        <w:pStyle w:val="ListParagraph"/>
        <w:numPr>
          <w:ilvl w:val="0"/>
          <w:numId w:val="5"/>
        </w:numPr>
      </w:pPr>
      <w:r>
        <w:t xml:space="preserve">template for the activities. </w:t>
      </w:r>
    </w:p>
    <w:p w14:paraId="78604396" w14:textId="70001EBF" w:rsidR="00145E20" w:rsidRDefault="00145E20" w:rsidP="00145E20"/>
    <w:p w14:paraId="4FA8842A" w14:textId="476644C0" w:rsidR="00145E20" w:rsidRDefault="00145E20" w:rsidP="00145E20">
      <w:pPr>
        <w:rPr>
          <w:b/>
          <w:bCs/>
        </w:rPr>
      </w:pPr>
      <w:r w:rsidRPr="009A7198">
        <w:rPr>
          <w:b/>
          <w:bCs/>
        </w:rPr>
        <w:t xml:space="preserve">Actions </w:t>
      </w:r>
      <w:r w:rsidR="009A7198">
        <w:rPr>
          <w:b/>
          <w:bCs/>
        </w:rPr>
        <w:t xml:space="preserve">for </w:t>
      </w:r>
      <w:r w:rsidR="00FE2DE8">
        <w:rPr>
          <w:b/>
          <w:bCs/>
        </w:rPr>
        <w:t xml:space="preserve">Council Officers </w:t>
      </w:r>
    </w:p>
    <w:p w14:paraId="396842BB" w14:textId="35D7B882" w:rsidR="00F90209" w:rsidRDefault="00F90209" w:rsidP="00145E20">
      <w:r>
        <w:t>Membership</w:t>
      </w:r>
    </w:p>
    <w:p w14:paraId="11B54D18" w14:textId="77777777" w:rsidR="00F90209" w:rsidRDefault="00F90209" w:rsidP="00F90209">
      <w:pPr>
        <w:pStyle w:val="ListParagraph"/>
        <w:numPr>
          <w:ilvl w:val="0"/>
          <w:numId w:val="5"/>
        </w:numPr>
      </w:pPr>
      <w:r>
        <w:t xml:space="preserve">Explore local business representatives to attend </w:t>
      </w:r>
      <w:proofErr w:type="gramStart"/>
      <w:r>
        <w:t>board</w:t>
      </w:r>
      <w:proofErr w:type="gramEnd"/>
      <w:r>
        <w:t xml:space="preserve"> </w:t>
      </w:r>
    </w:p>
    <w:p w14:paraId="735B5706" w14:textId="77777777" w:rsidR="00F90209" w:rsidRDefault="00F90209" w:rsidP="00F90209">
      <w:pPr>
        <w:pStyle w:val="ListParagraph"/>
        <w:numPr>
          <w:ilvl w:val="0"/>
          <w:numId w:val="5"/>
        </w:numPr>
      </w:pPr>
      <w:r>
        <w:t xml:space="preserve">Explore inviting DWP to board to give their perspective on employability issues in the </w:t>
      </w:r>
      <w:proofErr w:type="gramStart"/>
      <w:r>
        <w:t>area</w:t>
      </w:r>
      <w:proofErr w:type="gramEnd"/>
    </w:p>
    <w:p w14:paraId="1226820F" w14:textId="77777777" w:rsidR="00F90209" w:rsidRDefault="00F90209" w:rsidP="00F90209">
      <w:pPr>
        <w:pStyle w:val="ListParagraph"/>
        <w:numPr>
          <w:ilvl w:val="0"/>
          <w:numId w:val="5"/>
        </w:numPr>
      </w:pPr>
      <w:r>
        <w:t xml:space="preserve">Explore making membership of the board more diverse and representing local expertise, such as Helping Hands group and representation from school </w:t>
      </w:r>
      <w:proofErr w:type="gramStart"/>
      <w:r>
        <w:t>academies</w:t>
      </w:r>
      <w:proofErr w:type="gramEnd"/>
    </w:p>
    <w:p w14:paraId="2FCE202E" w14:textId="7ADB876C" w:rsidR="00F90209" w:rsidRPr="00F90209" w:rsidRDefault="00F71F17" w:rsidP="00145E20">
      <w:r>
        <w:t>Vision</w:t>
      </w:r>
    </w:p>
    <w:p w14:paraId="3FCE30E1" w14:textId="77A7201C" w:rsidR="008E5100" w:rsidRDefault="00E05F50" w:rsidP="00FE2DE8">
      <w:pPr>
        <w:pStyle w:val="ListParagraph"/>
        <w:numPr>
          <w:ilvl w:val="0"/>
          <w:numId w:val="5"/>
        </w:numPr>
      </w:pPr>
      <w:r>
        <w:t xml:space="preserve">Include KPIs on non-school age children, childcare and </w:t>
      </w:r>
      <w:proofErr w:type="gramStart"/>
      <w:r>
        <w:t>nursery</w:t>
      </w:r>
      <w:proofErr w:type="gramEnd"/>
    </w:p>
    <w:p w14:paraId="6187C8A2" w14:textId="10BB3F2E" w:rsidR="00E05F50" w:rsidRDefault="00E05F50" w:rsidP="00FE2DE8">
      <w:pPr>
        <w:pStyle w:val="ListParagraph"/>
        <w:numPr>
          <w:ilvl w:val="0"/>
          <w:numId w:val="5"/>
        </w:numPr>
      </w:pPr>
      <w:r>
        <w:t xml:space="preserve">Vision: </w:t>
      </w:r>
      <w:r w:rsidR="00F90209">
        <w:t>change wor</w:t>
      </w:r>
      <w:r w:rsidR="00AF2AF6">
        <w:t>d</w:t>
      </w:r>
      <w:r w:rsidR="00F90209">
        <w:t xml:space="preserve">s ‘make’ and ‘for’ </w:t>
      </w:r>
    </w:p>
    <w:p w14:paraId="256216FD" w14:textId="6285C5E6" w:rsidR="009A7198" w:rsidRDefault="00F90209" w:rsidP="00145E20">
      <w:pPr>
        <w:pStyle w:val="ListParagraph"/>
        <w:numPr>
          <w:ilvl w:val="0"/>
          <w:numId w:val="5"/>
        </w:numPr>
      </w:pPr>
      <w:r>
        <w:t xml:space="preserve">Vision: issues of estate management and housing quality need to be included in </w:t>
      </w:r>
    </w:p>
    <w:p w14:paraId="2FC9A4C8" w14:textId="0D8C20DA" w:rsidR="00F71F17" w:rsidRDefault="00F71F17" w:rsidP="00145E20">
      <w:r>
        <w:t>Other</w:t>
      </w:r>
    </w:p>
    <w:p w14:paraId="036ACB2B" w14:textId="53D50B8F" w:rsidR="00F71F17" w:rsidRDefault="00F71F17" w:rsidP="00F71F17">
      <w:pPr>
        <w:pStyle w:val="ListParagraph"/>
        <w:numPr>
          <w:ilvl w:val="0"/>
          <w:numId w:val="5"/>
        </w:numPr>
      </w:pPr>
      <w:r>
        <w:t xml:space="preserve">Develop clear plan for how information-sharing between council officers and board partners will work going forwards, including developing feedback loop to anchor </w:t>
      </w:r>
      <w:proofErr w:type="gramStart"/>
      <w:r>
        <w:t>organisations</w:t>
      </w:r>
      <w:proofErr w:type="gramEnd"/>
      <w:r>
        <w:t xml:space="preserve"> </w:t>
      </w:r>
    </w:p>
    <w:p w14:paraId="2F2947EA" w14:textId="38FE807B" w:rsidR="00F71F17" w:rsidRDefault="00F71F17" w:rsidP="00F71F17">
      <w:pPr>
        <w:pStyle w:val="ListParagraph"/>
        <w:numPr>
          <w:ilvl w:val="0"/>
          <w:numId w:val="5"/>
        </w:numPr>
      </w:pPr>
      <w:r>
        <w:t>Provide map of North Paddington area with activities layered o</w:t>
      </w:r>
      <w:r w:rsidR="00B50DF1">
        <w:t xml:space="preserve">n, link with community hub </w:t>
      </w:r>
      <w:proofErr w:type="gramStart"/>
      <w:r w:rsidR="00B50DF1">
        <w:t>work</w:t>
      </w:r>
      <w:proofErr w:type="gramEnd"/>
      <w:r w:rsidR="00B50DF1">
        <w:t xml:space="preserve"> </w:t>
      </w:r>
    </w:p>
    <w:p w14:paraId="66B416AB" w14:textId="45F003C3" w:rsidR="00BB7384" w:rsidRDefault="00BB7384" w:rsidP="00F71F17">
      <w:pPr>
        <w:pStyle w:val="ListParagraph"/>
        <w:numPr>
          <w:ilvl w:val="0"/>
          <w:numId w:val="5"/>
        </w:numPr>
      </w:pPr>
      <w:r>
        <w:t xml:space="preserve">More work on cross-referencing KPIs with other factors; age, race, gender is </w:t>
      </w:r>
      <w:proofErr w:type="gramStart"/>
      <w:r>
        <w:t>needed</w:t>
      </w:r>
      <w:proofErr w:type="gramEnd"/>
      <w:r>
        <w:t xml:space="preserve"> </w:t>
      </w:r>
    </w:p>
    <w:p w14:paraId="23CD2569" w14:textId="6D125509" w:rsidR="00BB7384" w:rsidRDefault="00BB7384" w:rsidP="00F71F17">
      <w:pPr>
        <w:pStyle w:val="ListParagraph"/>
        <w:numPr>
          <w:ilvl w:val="0"/>
          <w:numId w:val="5"/>
        </w:numPr>
      </w:pPr>
      <w:r>
        <w:t xml:space="preserve">Explore using noticeboards in local community to advertise council services, particularly on </w:t>
      </w:r>
      <w:proofErr w:type="gramStart"/>
      <w:r>
        <w:t>estates</w:t>
      </w:r>
      <w:proofErr w:type="gramEnd"/>
      <w:r>
        <w:t xml:space="preserve"> </w:t>
      </w:r>
    </w:p>
    <w:p w14:paraId="6B2B72A7" w14:textId="0B7152BF" w:rsidR="009A7198" w:rsidRPr="00145E20" w:rsidRDefault="009A7198" w:rsidP="00145E20">
      <w:pPr>
        <w:tabs>
          <w:tab w:val="left" w:pos="1532"/>
        </w:tabs>
      </w:pPr>
      <w:r>
        <w:t xml:space="preserve"> </w:t>
      </w:r>
    </w:p>
    <w:sectPr w:rsidR="009A7198" w:rsidRPr="00145E20" w:rsidSect="00C87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414"/>
    <w:multiLevelType w:val="hybridMultilevel"/>
    <w:tmpl w:val="2D7A17D0"/>
    <w:lvl w:ilvl="0" w:tplc="93EA1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BEF"/>
    <w:multiLevelType w:val="hybridMultilevel"/>
    <w:tmpl w:val="078A9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8B8"/>
    <w:multiLevelType w:val="hybridMultilevel"/>
    <w:tmpl w:val="F7F4ED76"/>
    <w:lvl w:ilvl="0" w:tplc="20B05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0E0B"/>
    <w:multiLevelType w:val="hybridMultilevel"/>
    <w:tmpl w:val="CA84CF86"/>
    <w:lvl w:ilvl="0" w:tplc="BD0CE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30F83"/>
    <w:multiLevelType w:val="hybridMultilevel"/>
    <w:tmpl w:val="0DB2A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18BB"/>
    <w:multiLevelType w:val="hybridMultilevel"/>
    <w:tmpl w:val="1F960F36"/>
    <w:lvl w:ilvl="0" w:tplc="FEAA5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36DB"/>
    <w:multiLevelType w:val="hybridMultilevel"/>
    <w:tmpl w:val="3482D620"/>
    <w:lvl w:ilvl="0" w:tplc="DC044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628349">
    <w:abstractNumId w:val="0"/>
  </w:num>
  <w:num w:numId="2" w16cid:durableId="63184380">
    <w:abstractNumId w:val="4"/>
  </w:num>
  <w:num w:numId="3" w16cid:durableId="1922517216">
    <w:abstractNumId w:val="1"/>
  </w:num>
  <w:num w:numId="4" w16cid:durableId="1216698203">
    <w:abstractNumId w:val="2"/>
  </w:num>
  <w:num w:numId="5" w16cid:durableId="982850483">
    <w:abstractNumId w:val="3"/>
  </w:num>
  <w:num w:numId="6" w16cid:durableId="73282078">
    <w:abstractNumId w:val="6"/>
  </w:num>
  <w:num w:numId="7" w16cid:durableId="6910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E2"/>
    <w:rsid w:val="00044890"/>
    <w:rsid w:val="000632CA"/>
    <w:rsid w:val="0007068C"/>
    <w:rsid w:val="000D096C"/>
    <w:rsid w:val="000E0B23"/>
    <w:rsid w:val="000F03AD"/>
    <w:rsid w:val="000F7549"/>
    <w:rsid w:val="00120793"/>
    <w:rsid w:val="00145E20"/>
    <w:rsid w:val="001F489D"/>
    <w:rsid w:val="00214342"/>
    <w:rsid w:val="00225ACD"/>
    <w:rsid w:val="0026087B"/>
    <w:rsid w:val="002D1010"/>
    <w:rsid w:val="002F425F"/>
    <w:rsid w:val="003013D0"/>
    <w:rsid w:val="0030580B"/>
    <w:rsid w:val="0032169D"/>
    <w:rsid w:val="003308A3"/>
    <w:rsid w:val="00337B4B"/>
    <w:rsid w:val="003759AB"/>
    <w:rsid w:val="003A4DEF"/>
    <w:rsid w:val="003C2F97"/>
    <w:rsid w:val="00414682"/>
    <w:rsid w:val="00456ECB"/>
    <w:rsid w:val="004C4636"/>
    <w:rsid w:val="004F3E5B"/>
    <w:rsid w:val="00513BAE"/>
    <w:rsid w:val="00513BF8"/>
    <w:rsid w:val="005211AD"/>
    <w:rsid w:val="00551C92"/>
    <w:rsid w:val="00564727"/>
    <w:rsid w:val="00614A64"/>
    <w:rsid w:val="00632C43"/>
    <w:rsid w:val="00632EA6"/>
    <w:rsid w:val="006351FB"/>
    <w:rsid w:val="00643234"/>
    <w:rsid w:val="006534D7"/>
    <w:rsid w:val="0066610A"/>
    <w:rsid w:val="00667E76"/>
    <w:rsid w:val="006A3B5E"/>
    <w:rsid w:val="006F02E6"/>
    <w:rsid w:val="007075E6"/>
    <w:rsid w:val="007127CE"/>
    <w:rsid w:val="007677BF"/>
    <w:rsid w:val="007A1014"/>
    <w:rsid w:val="007B326A"/>
    <w:rsid w:val="007C5D3F"/>
    <w:rsid w:val="007D3871"/>
    <w:rsid w:val="007F04E2"/>
    <w:rsid w:val="00824FAA"/>
    <w:rsid w:val="00853533"/>
    <w:rsid w:val="008A1984"/>
    <w:rsid w:val="008B78F5"/>
    <w:rsid w:val="008C7067"/>
    <w:rsid w:val="008D2AC4"/>
    <w:rsid w:val="008E5100"/>
    <w:rsid w:val="008F72EE"/>
    <w:rsid w:val="00931426"/>
    <w:rsid w:val="0098367F"/>
    <w:rsid w:val="00991EC2"/>
    <w:rsid w:val="00992A45"/>
    <w:rsid w:val="009A7198"/>
    <w:rsid w:val="009B0AB0"/>
    <w:rsid w:val="009C5C83"/>
    <w:rsid w:val="009F7272"/>
    <w:rsid w:val="00A13268"/>
    <w:rsid w:val="00A41059"/>
    <w:rsid w:val="00A603D4"/>
    <w:rsid w:val="00A63484"/>
    <w:rsid w:val="00AF2AF6"/>
    <w:rsid w:val="00B04DE9"/>
    <w:rsid w:val="00B50DF1"/>
    <w:rsid w:val="00B54FB1"/>
    <w:rsid w:val="00B64145"/>
    <w:rsid w:val="00B6531B"/>
    <w:rsid w:val="00B875F3"/>
    <w:rsid w:val="00BA7E66"/>
    <w:rsid w:val="00BB3CBA"/>
    <w:rsid w:val="00BB7384"/>
    <w:rsid w:val="00BC403F"/>
    <w:rsid w:val="00BD583D"/>
    <w:rsid w:val="00BD616B"/>
    <w:rsid w:val="00BF6D6B"/>
    <w:rsid w:val="00C43DD1"/>
    <w:rsid w:val="00C71625"/>
    <w:rsid w:val="00C73579"/>
    <w:rsid w:val="00C76925"/>
    <w:rsid w:val="00C86F2D"/>
    <w:rsid w:val="00C87BF6"/>
    <w:rsid w:val="00C91AF4"/>
    <w:rsid w:val="00C9305B"/>
    <w:rsid w:val="00CC3CEB"/>
    <w:rsid w:val="00CD7AD5"/>
    <w:rsid w:val="00CE566D"/>
    <w:rsid w:val="00CE62BB"/>
    <w:rsid w:val="00CE69EB"/>
    <w:rsid w:val="00D16CE8"/>
    <w:rsid w:val="00D25D38"/>
    <w:rsid w:val="00D36069"/>
    <w:rsid w:val="00D565AF"/>
    <w:rsid w:val="00D63615"/>
    <w:rsid w:val="00DA5BB2"/>
    <w:rsid w:val="00E05F50"/>
    <w:rsid w:val="00E16D93"/>
    <w:rsid w:val="00E207C3"/>
    <w:rsid w:val="00E24E67"/>
    <w:rsid w:val="00E46C42"/>
    <w:rsid w:val="00E66616"/>
    <w:rsid w:val="00E97AA8"/>
    <w:rsid w:val="00EA3C9F"/>
    <w:rsid w:val="00EA4904"/>
    <w:rsid w:val="00F31DEB"/>
    <w:rsid w:val="00F71081"/>
    <w:rsid w:val="00F71F17"/>
    <w:rsid w:val="00F831AF"/>
    <w:rsid w:val="00F90209"/>
    <w:rsid w:val="00FB61F0"/>
    <w:rsid w:val="00FE2DE8"/>
    <w:rsid w:val="00FE4CAA"/>
    <w:rsid w:val="017D3436"/>
    <w:rsid w:val="02BB181C"/>
    <w:rsid w:val="033F11AD"/>
    <w:rsid w:val="066EC5E4"/>
    <w:rsid w:val="06B3BCD3"/>
    <w:rsid w:val="07A5607B"/>
    <w:rsid w:val="0B1E0042"/>
    <w:rsid w:val="0B7416B3"/>
    <w:rsid w:val="0C0DF3AB"/>
    <w:rsid w:val="0C64EFBA"/>
    <w:rsid w:val="0C9F696D"/>
    <w:rsid w:val="0E733914"/>
    <w:rsid w:val="0EC58C53"/>
    <w:rsid w:val="0EDDB891"/>
    <w:rsid w:val="0F570215"/>
    <w:rsid w:val="0F6090A8"/>
    <w:rsid w:val="12BB08E1"/>
    <w:rsid w:val="14CF5978"/>
    <w:rsid w:val="1675372B"/>
    <w:rsid w:val="16C7CB5D"/>
    <w:rsid w:val="19FF6C1F"/>
    <w:rsid w:val="1AC5834E"/>
    <w:rsid w:val="1D41D8B5"/>
    <w:rsid w:val="1F182309"/>
    <w:rsid w:val="1FE13F56"/>
    <w:rsid w:val="2106CB31"/>
    <w:rsid w:val="2217B195"/>
    <w:rsid w:val="22E0A215"/>
    <w:rsid w:val="23F18879"/>
    <w:rsid w:val="23F8DD8C"/>
    <w:rsid w:val="2534E81E"/>
    <w:rsid w:val="25D2B470"/>
    <w:rsid w:val="260D2E23"/>
    <w:rsid w:val="2B301371"/>
    <w:rsid w:val="2C33DF4B"/>
    <w:rsid w:val="2D2136DF"/>
    <w:rsid w:val="2D446408"/>
    <w:rsid w:val="2F3301AC"/>
    <w:rsid w:val="31CB5658"/>
    <w:rsid w:val="3217A25A"/>
    <w:rsid w:val="322FCE98"/>
    <w:rsid w:val="328241B8"/>
    <w:rsid w:val="32A9181C"/>
    <w:rsid w:val="3310193B"/>
    <w:rsid w:val="341E76C0"/>
    <w:rsid w:val="3521E0F3"/>
    <w:rsid w:val="3632DD26"/>
    <w:rsid w:val="37572FA9"/>
    <w:rsid w:val="38216F7F"/>
    <w:rsid w:val="3924FB14"/>
    <w:rsid w:val="395E0A0C"/>
    <w:rsid w:val="3E179955"/>
    <w:rsid w:val="3E98E270"/>
    <w:rsid w:val="3F13AE75"/>
    <w:rsid w:val="4090622C"/>
    <w:rsid w:val="426A3910"/>
    <w:rsid w:val="4569C79C"/>
    <w:rsid w:val="4632B81C"/>
    <w:rsid w:val="467D0BE0"/>
    <w:rsid w:val="468CB320"/>
    <w:rsid w:val="474AF393"/>
    <w:rsid w:val="48398C82"/>
    <w:rsid w:val="49F48582"/>
    <w:rsid w:val="4CF3A7E3"/>
    <w:rsid w:val="4E2B2D69"/>
    <w:rsid w:val="4E42D7FE"/>
    <w:rsid w:val="4FF2CA44"/>
    <w:rsid w:val="50E021D8"/>
    <w:rsid w:val="51086E80"/>
    <w:rsid w:val="51DBD46A"/>
    <w:rsid w:val="547E7A6C"/>
    <w:rsid w:val="54934BB0"/>
    <w:rsid w:val="551D6C5F"/>
    <w:rsid w:val="5873F6FA"/>
    <w:rsid w:val="59F0AAB1"/>
    <w:rsid w:val="5B652305"/>
    <w:rsid w:val="5B738586"/>
    <w:rsid w:val="5BC24784"/>
    <w:rsid w:val="5C04FB48"/>
    <w:rsid w:val="5D4D5C6A"/>
    <w:rsid w:val="5F690214"/>
    <w:rsid w:val="5FECFBA5"/>
    <w:rsid w:val="6142D8F8"/>
    <w:rsid w:val="6210FF7F"/>
    <w:rsid w:val="6265C47C"/>
    <w:rsid w:val="62DF0E00"/>
    <w:rsid w:val="63E27833"/>
    <w:rsid w:val="6517375F"/>
    <w:rsid w:val="659CCDC6"/>
    <w:rsid w:val="65BC4F17"/>
    <w:rsid w:val="68BBDDA3"/>
    <w:rsid w:val="6912D9B2"/>
    <w:rsid w:val="694D5365"/>
    <w:rsid w:val="6A5E37A9"/>
    <w:rsid w:val="6A883856"/>
    <w:rsid w:val="6A921E34"/>
    <w:rsid w:val="6A9D099A"/>
    <w:rsid w:val="6B8BA289"/>
    <w:rsid w:val="6D1F04B6"/>
    <w:rsid w:val="6DB3707B"/>
    <w:rsid w:val="6ED02804"/>
    <w:rsid w:val="6F68F2D9"/>
    <w:rsid w:val="70B292DC"/>
    <w:rsid w:val="72D87C17"/>
    <w:rsid w:val="752DEA71"/>
    <w:rsid w:val="774C96E2"/>
    <w:rsid w:val="78BBCE68"/>
    <w:rsid w:val="79266DC6"/>
    <w:rsid w:val="7A042F8A"/>
    <w:rsid w:val="7C82101C"/>
    <w:rsid w:val="7EC59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2B7A"/>
  <w15:chartTrackingRefBased/>
  <w15:docId w15:val="{B43952F6-C15B-4EB5-8F01-805724B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8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EFCA7B75FFC49A38A67065204894C" ma:contentTypeVersion="5" ma:contentTypeDescription="Create a new document." ma:contentTypeScope="" ma:versionID="f4c5fcf1d6f2f7beabe4cf1a00f14acf">
  <xsd:schema xmlns:xsd="http://www.w3.org/2001/XMLSchema" xmlns:xs="http://www.w3.org/2001/XMLSchema" xmlns:p="http://schemas.microsoft.com/office/2006/metadata/properties" xmlns:ns2="77a3d8ec-9aa3-4525-9beb-0222517f44cd" xmlns:ns3="63b6f47e-60e9-46a4-9117-d038b2772fc3" targetNamespace="http://schemas.microsoft.com/office/2006/metadata/properties" ma:root="true" ma:fieldsID="11fe83614f4ad0c657670ee0070ad8b9" ns2:_="" ns3:_="">
    <xsd:import namespace="77a3d8ec-9aa3-4525-9beb-0222517f44cd"/>
    <xsd:import namespace="63b6f47e-60e9-46a4-9117-d038b2772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d8ec-9aa3-4525-9beb-0222517f4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6f47e-60e9-46a4-9117-d038b277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b6f47e-60e9-46a4-9117-d038b2772fc3">
      <UserInfo>
        <DisplayName>Crampton, Sarah: WCC</DisplayName>
        <AccountId>13</AccountId>
        <AccountType/>
      </UserInfo>
      <UserInfo>
        <DisplayName>Holder, Erin: WCC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399D90-00CF-471B-8CED-28E62E587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3d8ec-9aa3-4525-9beb-0222517f44cd"/>
    <ds:schemaRef ds:uri="63b6f47e-60e9-46a4-9117-d038b2772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A5E31-4DEF-47A4-A21C-43B84FD5E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EA528-DC5A-479C-806D-07D71C0B2D1E}">
  <ds:schemaRefs>
    <ds:schemaRef ds:uri="http://purl.org/dc/terms/"/>
    <ds:schemaRef ds:uri="http://schemas.microsoft.com/office/2006/metadata/properties"/>
    <ds:schemaRef ds:uri="63b6f47e-60e9-46a4-9117-d038b2772fc3"/>
    <ds:schemaRef ds:uri="http://schemas.microsoft.com/office/infopath/2007/PartnerControls"/>
    <ds:schemaRef ds:uri="http://purl.org/dc/elements/1.1/"/>
    <ds:schemaRef ds:uri="http://www.w3.org/XML/1998/namespace"/>
    <ds:schemaRef ds:uri="77a3d8ec-9aa3-4525-9beb-0222517f44cd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7120</Characters>
  <Application>Microsoft Office Word</Application>
  <DocSecurity>0</DocSecurity>
  <Lines>59</Lines>
  <Paragraphs>16</Paragraphs>
  <ScaleCrop>false</ScaleCrop>
  <Company>Bi Borough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Crampton, Rachel: WCC</dc:creator>
  <cp:keywords/>
  <dc:description/>
  <cp:lastModifiedBy>Akinlose, Foluke: WCC</cp:lastModifiedBy>
  <cp:revision>2</cp:revision>
  <dcterms:created xsi:type="dcterms:W3CDTF">2023-08-08T14:59:00Z</dcterms:created>
  <dcterms:modified xsi:type="dcterms:W3CDTF">2023-08-08T14:59:00Z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0x010100C97EFCA7B75FFC49A38A67065204894C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13;#Crampton, Sarah: WCC;#24;#Holder, Erin: WCC</vt:lpwstr>
  </property>
</Properties>
</file>