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BC22" w14:textId="77777777" w:rsidR="00B4682E" w:rsidRDefault="00C37E0F" w:rsidP="00EF44B3">
      <w:pPr>
        <w:jc w:val="center"/>
        <w:rPr>
          <w:b/>
          <w:bCs/>
        </w:rPr>
      </w:pPr>
      <w:r>
        <w:rPr>
          <w:b/>
          <w:bCs/>
        </w:rPr>
        <w:t xml:space="preserve">North Paddington </w:t>
      </w:r>
      <w:r w:rsidR="006E39BE" w:rsidRPr="00EF44B3">
        <w:rPr>
          <w:b/>
          <w:bCs/>
        </w:rPr>
        <w:t>Partnership Board Session</w:t>
      </w:r>
      <w:r w:rsidR="00B4682E">
        <w:rPr>
          <w:b/>
          <w:bCs/>
        </w:rPr>
        <w:t xml:space="preserve"> 4</w:t>
      </w:r>
    </w:p>
    <w:p w14:paraId="41FBC367" w14:textId="5412137B" w:rsidR="00D229CB" w:rsidRDefault="006E39BE" w:rsidP="00EF44B3">
      <w:pPr>
        <w:jc w:val="center"/>
        <w:rPr>
          <w:b/>
          <w:bCs/>
        </w:rPr>
      </w:pPr>
      <w:r w:rsidRPr="00EF44B3">
        <w:rPr>
          <w:b/>
          <w:bCs/>
        </w:rPr>
        <w:t xml:space="preserve"> 24.05.2023</w:t>
      </w:r>
    </w:p>
    <w:p w14:paraId="54823930" w14:textId="4E8C27FF" w:rsidR="00B4682E" w:rsidRPr="00EF44B3" w:rsidRDefault="00B4682E" w:rsidP="00EF44B3">
      <w:pPr>
        <w:jc w:val="center"/>
        <w:rPr>
          <w:b/>
          <w:bCs/>
        </w:rPr>
      </w:pPr>
      <w:r>
        <w:rPr>
          <w:b/>
          <w:bCs/>
        </w:rPr>
        <w:t>The Stowe Centre</w:t>
      </w:r>
    </w:p>
    <w:p w14:paraId="52B0122E" w14:textId="110024EF" w:rsidR="006E39BE" w:rsidRDefault="00B4682E">
      <w:r w:rsidRPr="006D72E5">
        <w:rPr>
          <w:b/>
          <w:bCs/>
        </w:rPr>
        <w:t>Attendees:</w:t>
      </w:r>
      <w:r>
        <w:t xml:space="preserve"> </w:t>
      </w:r>
      <w:r w:rsidR="006C27E5">
        <w:t>Neale Coleman</w:t>
      </w:r>
      <w:r w:rsidR="007840BA">
        <w:t xml:space="preserve"> (Chair – FoW), Fabian Sharp (PDT), Carole Archibald (The Avenues Youth Project),</w:t>
      </w:r>
      <w:r w:rsidR="006C27E5">
        <w:t xml:space="preserve"> </w:t>
      </w:r>
      <w:r w:rsidR="006E39BE">
        <w:t>Jackie Rosenberg</w:t>
      </w:r>
      <w:r w:rsidR="007840BA">
        <w:t xml:space="preserve"> (</w:t>
      </w:r>
      <w:r w:rsidR="00AC08DE">
        <w:t>One Westminster)</w:t>
      </w:r>
      <w:r w:rsidR="006E39BE">
        <w:t>, Helen Mann</w:t>
      </w:r>
      <w:r w:rsidR="00AC08DE">
        <w:t xml:space="preserve"> (Young Westminster Foundation), </w:t>
      </w:r>
      <w:r w:rsidR="006E39BE">
        <w:t>Neil Johnston</w:t>
      </w:r>
      <w:r w:rsidR="000F1B97">
        <w:t xml:space="preserve"> (PDT)</w:t>
      </w:r>
      <w:r w:rsidR="006E39BE">
        <w:t xml:space="preserve">, Steve </w:t>
      </w:r>
      <w:r w:rsidR="000E0210">
        <w:t>Shaw</w:t>
      </w:r>
      <w:r w:rsidR="006E39BE">
        <w:t xml:space="preserve"> (Paddington Arts), Joanna Cain (CAB),</w:t>
      </w:r>
      <w:r w:rsidR="002E1430">
        <w:t xml:space="preserve"> Jonathan Rosenberg,</w:t>
      </w:r>
      <w:r w:rsidR="006E39BE">
        <w:t xml:space="preserve"> La</w:t>
      </w:r>
      <w:r w:rsidR="002B7B7E">
        <w:t>urence Swan (LDN)</w:t>
      </w:r>
      <w:r w:rsidR="006E39BE">
        <w:t>, Lucy Foster</w:t>
      </w:r>
      <w:r w:rsidR="002B7B7E">
        <w:t xml:space="preserve"> (Grand Junction)</w:t>
      </w:r>
      <w:r w:rsidR="006E39BE">
        <w:t>,</w:t>
      </w:r>
      <w:r w:rsidR="002B7B7E">
        <w:t xml:space="preserve"> Stella Brade (WECH), Sandra Skeet</w:t>
      </w:r>
      <w:r w:rsidR="00F06D3F">
        <w:t>e</w:t>
      </w:r>
      <w:r w:rsidR="002B7B7E">
        <w:t xml:space="preserve"> (Octavia), Paddy Barnes (The Avenues Youth Project)</w:t>
      </w:r>
      <w:r w:rsidR="00F06D3F">
        <w:t>,</w:t>
      </w:r>
      <w:r w:rsidR="006E39BE">
        <w:t xml:space="preserve"> </w:t>
      </w:r>
      <w:r w:rsidR="00CF75CD">
        <w:t>Liz</w:t>
      </w:r>
      <w:r w:rsidR="00E70174">
        <w:t xml:space="preserve"> Shipsey (Octavia)</w:t>
      </w:r>
      <w:r w:rsidR="00F06D3F">
        <w:t>.</w:t>
      </w:r>
      <w:r w:rsidR="00E70174">
        <w:t xml:space="preserve">  </w:t>
      </w:r>
    </w:p>
    <w:p w14:paraId="089DAAF6" w14:textId="6BCF7179" w:rsidR="00AC08DE" w:rsidRDefault="00C76D72">
      <w:r>
        <w:t xml:space="preserve">Sarah Crampton, Tamara Jarvis, </w:t>
      </w:r>
      <w:r w:rsidR="00D42A69">
        <w:t xml:space="preserve">Rachel Chapman, </w:t>
      </w:r>
      <w:r w:rsidR="00530682">
        <w:t xml:space="preserve">Kevin Ramsey, </w:t>
      </w:r>
      <w:r w:rsidR="00464219">
        <w:t xml:space="preserve">Theodora Otoo-Quayson, </w:t>
      </w:r>
      <w:r w:rsidR="00EE36C1">
        <w:t>Chhavi Singh, Erin Holder, Elric</w:t>
      </w:r>
      <w:r w:rsidR="00B11C2D">
        <w:t>a Degirmen.</w:t>
      </w:r>
    </w:p>
    <w:p w14:paraId="3903E2FB" w14:textId="03E85D54" w:rsidR="002B7B7E" w:rsidRDefault="002B7B7E">
      <w:r>
        <w:t>Councillor</w:t>
      </w:r>
      <w:r w:rsidR="00B4682E">
        <w:t xml:space="preserve"> Geoff </w:t>
      </w:r>
      <w:r>
        <w:t>Barraclough, Councillor</w:t>
      </w:r>
      <w:r w:rsidR="00B4682E">
        <w:t xml:space="preserve"> Ruth</w:t>
      </w:r>
      <w:r>
        <w:t xml:space="preserve"> Bush, Councillor</w:t>
      </w:r>
      <w:r w:rsidR="00B4682E">
        <w:t xml:space="preserve"> Angela</w:t>
      </w:r>
      <w:r>
        <w:t xml:space="preserve"> Piddock, Councillor</w:t>
      </w:r>
      <w:r w:rsidR="00B4682E">
        <w:t xml:space="preserve"> Concia</w:t>
      </w:r>
      <w:r>
        <w:t xml:space="preserve"> Albert, Councillor</w:t>
      </w:r>
      <w:r w:rsidR="00B4682E">
        <w:t xml:space="preserve"> Nafsika</w:t>
      </w:r>
      <w:r>
        <w:t xml:space="preserve"> Butler-Thalassis. </w:t>
      </w:r>
    </w:p>
    <w:p w14:paraId="1363E1CA" w14:textId="41AC7B3A" w:rsidR="006D72E5" w:rsidRPr="006D72E5" w:rsidRDefault="006D72E5">
      <w:pPr>
        <w:rPr>
          <w:b/>
          <w:bCs/>
        </w:rPr>
      </w:pPr>
      <w:r w:rsidRPr="006D72E5">
        <w:rPr>
          <w:b/>
          <w:bCs/>
        </w:rPr>
        <w:t xml:space="preserve">Agenda: </w:t>
      </w:r>
    </w:p>
    <w:p w14:paraId="6E12F080" w14:textId="217B963E" w:rsidR="009D2740" w:rsidRDefault="009D2740">
      <w:r>
        <w:t xml:space="preserve">Intros: </w:t>
      </w:r>
    </w:p>
    <w:p w14:paraId="2C0C10DE" w14:textId="2DA0D328" w:rsidR="006E39BE" w:rsidRDefault="006E39BE">
      <w:r>
        <w:t xml:space="preserve">Neil Coleman – introduced the meeting and led introductions to attendees. Noted that the communities </w:t>
      </w:r>
      <w:r w:rsidR="009D2740">
        <w:t>d</w:t>
      </w:r>
      <w:r>
        <w:t xml:space="preserve">epartment </w:t>
      </w:r>
      <w:r w:rsidR="009D2740">
        <w:t>were</w:t>
      </w:r>
      <w:r>
        <w:t xml:space="preserve"> </w:t>
      </w:r>
      <w:proofErr w:type="gramStart"/>
      <w:r>
        <w:t>carrying out</w:t>
      </w:r>
      <w:proofErr w:type="gramEnd"/>
      <w:r>
        <w:t xml:space="preserve"> some filming of the session to use in </w:t>
      </w:r>
      <w:r w:rsidR="671294C1">
        <w:t>training,</w:t>
      </w:r>
      <w:r w:rsidR="009D2740">
        <w:t xml:space="preserve"> but this would not include audio.</w:t>
      </w:r>
    </w:p>
    <w:p w14:paraId="5AB9D450" w14:textId="11960DBA" w:rsidR="006E39BE" w:rsidRDefault="006E39BE">
      <w:r>
        <w:t>Sarah Crampton – gave a recap of the</w:t>
      </w:r>
      <w:r w:rsidR="009D2740">
        <w:t xml:space="preserve"> first</w:t>
      </w:r>
      <w:r>
        <w:t xml:space="preserve"> community engagement steering group session. </w:t>
      </w:r>
      <w:r w:rsidR="009D2740">
        <w:t>Noted that a f</w:t>
      </w:r>
      <w:r>
        <w:t>ollow up session</w:t>
      </w:r>
      <w:r w:rsidR="009D2740">
        <w:t xml:space="preserve"> is </w:t>
      </w:r>
      <w:proofErr w:type="gramStart"/>
      <w:r w:rsidR="009D2740">
        <w:t>being planned</w:t>
      </w:r>
      <w:proofErr w:type="gramEnd"/>
      <w:r w:rsidR="009D2740">
        <w:t xml:space="preserve"> for </w:t>
      </w:r>
      <w:r>
        <w:t>5</w:t>
      </w:r>
      <w:r w:rsidRPr="006E39BE">
        <w:rPr>
          <w:vertAlign w:val="superscript"/>
        </w:rPr>
        <w:t>th</w:t>
      </w:r>
      <w:r>
        <w:t xml:space="preserve"> June. </w:t>
      </w:r>
    </w:p>
    <w:p w14:paraId="3F579A96" w14:textId="3C5DA153" w:rsidR="006E39BE" w:rsidRPr="009D2740" w:rsidRDefault="006E39BE">
      <w:pPr>
        <w:rPr>
          <w:b/>
          <w:bCs/>
        </w:rPr>
      </w:pPr>
      <w:r w:rsidRPr="009D2740">
        <w:rPr>
          <w:b/>
          <w:bCs/>
        </w:rPr>
        <w:t>Item 1: Overview of process and outputs</w:t>
      </w:r>
    </w:p>
    <w:p w14:paraId="6F02AEB6" w14:textId="089D7E6D" w:rsidR="006E39BE" w:rsidRDefault="006E39BE" w:rsidP="009D2740">
      <w:r>
        <w:t xml:space="preserve">Tamara Jarvis noted that the board has been involved in the process of developing the </w:t>
      </w:r>
      <w:proofErr w:type="gramStart"/>
      <w:r>
        <w:t>long list</w:t>
      </w:r>
      <w:proofErr w:type="gramEnd"/>
      <w:r>
        <w:t>.</w:t>
      </w:r>
    </w:p>
    <w:p w14:paraId="1D07E002" w14:textId="6A7B80EE" w:rsidR="006E39BE" w:rsidRDefault="006E39BE" w:rsidP="006E39BE">
      <w:pPr>
        <w:pStyle w:val="ListParagraph"/>
        <w:numPr>
          <w:ilvl w:val="1"/>
          <w:numId w:val="1"/>
        </w:numPr>
      </w:pPr>
      <w:r>
        <w:t>Agreed vision and outcomes</w:t>
      </w:r>
    </w:p>
    <w:p w14:paraId="1F0E2053" w14:textId="449E8739" w:rsidR="006E39BE" w:rsidRDefault="006E39BE" w:rsidP="006E39BE">
      <w:pPr>
        <w:pStyle w:val="ListParagraph"/>
        <w:numPr>
          <w:ilvl w:val="1"/>
          <w:numId w:val="1"/>
        </w:numPr>
      </w:pPr>
      <w:r>
        <w:t xml:space="preserve">Collaboratively developing </w:t>
      </w:r>
      <w:proofErr w:type="gramStart"/>
      <w:r w:rsidR="00B601BD">
        <w:t>long list</w:t>
      </w:r>
      <w:proofErr w:type="gramEnd"/>
      <w:r>
        <w:t xml:space="preserve"> of projects and programmes.</w:t>
      </w:r>
    </w:p>
    <w:p w14:paraId="30714B4F" w14:textId="28B102F6" w:rsidR="006E39BE" w:rsidRDefault="006E39BE" w:rsidP="006E39BE">
      <w:pPr>
        <w:pStyle w:val="ListParagraph"/>
        <w:numPr>
          <w:ilvl w:val="1"/>
          <w:numId w:val="1"/>
        </w:numPr>
      </w:pPr>
      <w:r>
        <w:t xml:space="preserve">Huge amount of overlap between ideas from different people, which helped us navigate narrowing </w:t>
      </w:r>
      <w:r w:rsidR="00B601BD">
        <w:t xml:space="preserve">of that list. </w:t>
      </w:r>
    </w:p>
    <w:p w14:paraId="1016D589" w14:textId="7E78B72D" w:rsidR="006E39BE" w:rsidRDefault="0086662C" w:rsidP="006E39BE">
      <w:pPr>
        <w:pStyle w:val="ListParagraph"/>
        <w:numPr>
          <w:ilvl w:val="1"/>
          <w:numId w:val="1"/>
        </w:numPr>
      </w:pPr>
      <w:r>
        <w:t>Officers went through the prioritisation process</w:t>
      </w:r>
      <w:r w:rsidR="008E2B70">
        <w:t xml:space="preserve"> that was overviewed in Partnership Board session </w:t>
      </w:r>
      <w:proofErr w:type="gramStart"/>
      <w:r w:rsidR="008E2B70">
        <w:t>2</w:t>
      </w:r>
      <w:proofErr w:type="gramEnd"/>
      <w:r w:rsidR="008E2B70">
        <w:t>.</w:t>
      </w:r>
    </w:p>
    <w:p w14:paraId="16AE6ED2" w14:textId="18403ADF" w:rsidR="0086662C" w:rsidRDefault="008E2B70" w:rsidP="006E39BE">
      <w:pPr>
        <w:pStyle w:val="ListParagraph"/>
        <w:numPr>
          <w:ilvl w:val="1"/>
          <w:numId w:val="1"/>
        </w:numPr>
      </w:pPr>
      <w:r>
        <w:t xml:space="preserve">It </w:t>
      </w:r>
      <w:proofErr w:type="gramStart"/>
      <w:r>
        <w:t>was underlined</w:t>
      </w:r>
      <w:proofErr w:type="gramEnd"/>
      <w:r w:rsidR="00C72663">
        <w:t xml:space="preserve"> that t</w:t>
      </w:r>
      <w:r w:rsidR="0086662C">
        <w:t>his</w:t>
      </w:r>
      <w:r>
        <w:t xml:space="preserve"> shortlist</w:t>
      </w:r>
      <w:r w:rsidR="0086662C">
        <w:t xml:space="preserve"> is for the </w:t>
      </w:r>
      <w:r w:rsidR="58FF1CF2">
        <w:t>short-term</w:t>
      </w:r>
      <w:r w:rsidR="0086662C">
        <w:t xml:space="preserve"> programme but there will be further engagement to develop future projects</w:t>
      </w:r>
      <w:r w:rsidR="00C72663">
        <w:t xml:space="preserve"> and to fully scope the </w:t>
      </w:r>
      <w:r w:rsidR="17A9DE8C">
        <w:t>short-term</w:t>
      </w:r>
      <w:r w:rsidR="00C72663">
        <w:t xml:space="preserve"> programme.</w:t>
      </w:r>
      <w:r w:rsidR="0086662C">
        <w:t xml:space="preserve"> Community engagement process is the key to driving forward that process. </w:t>
      </w:r>
      <w:r w:rsidR="00C72663">
        <w:t xml:space="preserve">The aim of this initial programme of work is to start </w:t>
      </w:r>
      <w:r w:rsidR="0086662C">
        <w:t xml:space="preserve">driving momentum. </w:t>
      </w:r>
    </w:p>
    <w:p w14:paraId="20098B48" w14:textId="08191E3D" w:rsidR="0086662C" w:rsidRDefault="006F3366" w:rsidP="0086662C">
      <w:r>
        <w:t>Tamara Jarvis highlighted that the m</w:t>
      </w:r>
      <w:r w:rsidR="0086662C">
        <w:t xml:space="preserve">odel </w:t>
      </w:r>
      <w:proofErr w:type="gramStart"/>
      <w:r w:rsidR="0086662C">
        <w:t>we’re</w:t>
      </w:r>
      <w:proofErr w:type="gramEnd"/>
      <w:r w:rsidR="0086662C">
        <w:t xml:space="preserve"> working on is that there will be a council lead for an individual project/ programme and that will</w:t>
      </w:r>
      <w:r>
        <w:t>, mostly,</w:t>
      </w:r>
      <w:r w:rsidR="0086662C">
        <w:t xml:space="preserve"> </w:t>
      </w:r>
      <w:r>
        <w:t>b</w:t>
      </w:r>
      <w:r w:rsidR="0086662C">
        <w:t xml:space="preserve">e mirrored by a funded community lead. There are further </w:t>
      </w:r>
      <w:r>
        <w:t>conversations</w:t>
      </w:r>
      <w:r w:rsidR="0086662C">
        <w:t xml:space="preserve"> to have around where these roles will sit</w:t>
      </w:r>
      <w:r>
        <w:t>. The a</w:t>
      </w:r>
      <w:r w:rsidR="0086662C">
        <w:t>i</w:t>
      </w:r>
      <w:r w:rsidR="00B728B1">
        <w:t xml:space="preserve">m of this meeting is to agree who should be involved initially in the different projects. Internal project managers who have </w:t>
      </w:r>
      <w:proofErr w:type="gramStart"/>
      <w:r w:rsidR="00B728B1">
        <w:t>been assigned</w:t>
      </w:r>
      <w:proofErr w:type="gramEnd"/>
      <w:r w:rsidR="00B728B1">
        <w:t xml:space="preserve"> to each </w:t>
      </w:r>
      <w:r w:rsidR="02971420">
        <w:t>theme</w:t>
      </w:r>
      <w:r w:rsidR="0086662C">
        <w:t xml:space="preserve"> will </w:t>
      </w:r>
      <w:r w:rsidR="00B728B1">
        <w:t>then lead</w:t>
      </w:r>
      <w:r w:rsidR="0086662C">
        <w:t xml:space="preserve"> these discussions with community members and will undertake that </w:t>
      </w:r>
      <w:r w:rsidR="000B4F5E">
        <w:t xml:space="preserve">further </w:t>
      </w:r>
      <w:r w:rsidR="0086662C">
        <w:t xml:space="preserve">scoping. </w:t>
      </w:r>
    </w:p>
    <w:p w14:paraId="579F41AF" w14:textId="533ED757" w:rsidR="0086662C" w:rsidRDefault="0086662C" w:rsidP="0086662C">
      <w:r>
        <w:t>Jackie Rosenberg –</w:t>
      </w:r>
      <w:r w:rsidR="000B4F5E">
        <w:t xml:space="preserve"> Observed that </w:t>
      </w:r>
      <w:r>
        <w:t>capital and revenue projects</w:t>
      </w:r>
      <w:r w:rsidR="000B4F5E">
        <w:t xml:space="preserve"> need to </w:t>
      </w:r>
      <w:proofErr w:type="gramStart"/>
      <w:r w:rsidR="000B4F5E">
        <w:t>be separated</w:t>
      </w:r>
      <w:proofErr w:type="gramEnd"/>
      <w:r w:rsidR="000B4F5E">
        <w:t xml:space="preserve"> further. It is the </w:t>
      </w:r>
      <w:r>
        <w:t xml:space="preserve">revenue items where the process will become more important because there will be more competition for this. More need for transparency and openness. </w:t>
      </w:r>
    </w:p>
    <w:p w14:paraId="74D17A82" w14:textId="2677E9F6" w:rsidR="0086662C" w:rsidRDefault="0086662C" w:rsidP="0086662C">
      <w:r>
        <w:lastRenderedPageBreak/>
        <w:t>Neale Coleman – Governance discussions are separate from going through the programmes. Biggest single capital allocation is Q</w:t>
      </w:r>
      <w:r w:rsidR="000B4F5E">
        <w:t>ueen’s Park Family Centre</w:t>
      </w:r>
      <w:r>
        <w:t xml:space="preserve">. </w:t>
      </w:r>
    </w:p>
    <w:p w14:paraId="2BD28614" w14:textId="098522F7" w:rsidR="0086662C" w:rsidRPr="00793628" w:rsidRDefault="000B4F5E" w:rsidP="0086662C">
      <w:pPr>
        <w:rPr>
          <w:b/>
          <w:bCs/>
          <w:sz w:val="28"/>
          <w:szCs w:val="28"/>
        </w:rPr>
      </w:pPr>
      <w:r w:rsidRPr="00793628">
        <w:rPr>
          <w:b/>
          <w:bCs/>
          <w:sz w:val="28"/>
          <w:szCs w:val="28"/>
        </w:rPr>
        <w:t xml:space="preserve">Review of Proposed Projects. </w:t>
      </w:r>
    </w:p>
    <w:p w14:paraId="18A98F56" w14:textId="4D1AD309" w:rsidR="0086662C" w:rsidRPr="000B4F5E" w:rsidRDefault="0086662C" w:rsidP="0086662C">
      <w:pPr>
        <w:rPr>
          <w:b/>
          <w:bCs/>
        </w:rPr>
      </w:pPr>
      <w:r w:rsidRPr="000B4F5E">
        <w:rPr>
          <w:b/>
          <w:bCs/>
        </w:rPr>
        <w:t xml:space="preserve">Neighbourhood, </w:t>
      </w:r>
      <w:proofErr w:type="gramStart"/>
      <w:r w:rsidRPr="000B4F5E">
        <w:rPr>
          <w:b/>
          <w:bCs/>
        </w:rPr>
        <w:t>environment</w:t>
      </w:r>
      <w:proofErr w:type="gramEnd"/>
      <w:r w:rsidRPr="000B4F5E">
        <w:rPr>
          <w:b/>
          <w:bCs/>
        </w:rPr>
        <w:t xml:space="preserve"> and place shaping</w:t>
      </w:r>
      <w:r w:rsidR="000B4F5E" w:rsidRPr="000B4F5E">
        <w:rPr>
          <w:b/>
          <w:bCs/>
        </w:rPr>
        <w:t xml:space="preserve"> theme</w:t>
      </w:r>
    </w:p>
    <w:p w14:paraId="6BD12FE9" w14:textId="62320D8C" w:rsidR="00141D9C" w:rsidRDefault="00141D9C" w:rsidP="00141D9C">
      <w:pPr>
        <w:pStyle w:val="ListParagraph"/>
        <w:numPr>
          <w:ilvl w:val="0"/>
          <w:numId w:val="1"/>
        </w:numPr>
      </w:pPr>
      <w:r>
        <w:t>Neale Coleman introduced the theme, noting that f</w:t>
      </w:r>
      <w:r w:rsidR="007F47FF">
        <w:t>our of the proje</w:t>
      </w:r>
      <w:r w:rsidR="00EC69C6">
        <w:t>c</w:t>
      </w:r>
      <w:r w:rsidR="007F47FF">
        <w:t>ts are capital work</w:t>
      </w:r>
      <w:r>
        <w:t xml:space="preserve">. </w:t>
      </w:r>
      <w:r w:rsidR="00EC69C6">
        <w:t xml:space="preserve">Highlighted that there is 0.5 FTE Markets Team resource who </w:t>
      </w:r>
      <w:proofErr w:type="gramStart"/>
      <w:r w:rsidR="00EC69C6">
        <w:t>is dedicated</w:t>
      </w:r>
      <w:proofErr w:type="gramEnd"/>
      <w:r w:rsidR="00EC69C6">
        <w:t xml:space="preserve"> t</w:t>
      </w:r>
      <w:r w:rsidR="00094E84">
        <w:t>o activation of MHM</w:t>
      </w:r>
      <w:r>
        <w:br/>
      </w:r>
    </w:p>
    <w:p w14:paraId="0AFA39B6" w14:textId="41CA4B0D" w:rsidR="00793628" w:rsidRDefault="00094E84" w:rsidP="00793628">
      <w:pPr>
        <w:pStyle w:val="ListParagraph"/>
        <w:numPr>
          <w:ilvl w:val="0"/>
          <w:numId w:val="1"/>
        </w:numPr>
      </w:pPr>
      <w:r>
        <w:t xml:space="preserve">Neil Johnston </w:t>
      </w:r>
      <w:r w:rsidR="00793628">
        <w:t xml:space="preserve">noted </w:t>
      </w:r>
      <w:proofErr w:type="gramStart"/>
      <w:r w:rsidR="6576C460">
        <w:t>in regard to</w:t>
      </w:r>
      <w:proofErr w:type="gramEnd"/>
      <w:r w:rsidR="00793628">
        <w:t xml:space="preserve"> the Regeneration of Westway project that Westway is one </w:t>
      </w:r>
      <w:r>
        <w:t xml:space="preserve">of the unhealthiest places in Westminster. Potential for a </w:t>
      </w:r>
      <w:r w:rsidR="00101ED6">
        <w:t>green farm</w:t>
      </w:r>
      <w:r w:rsidR="00793628">
        <w:t>.</w:t>
      </w:r>
    </w:p>
    <w:p w14:paraId="4847B91B" w14:textId="77777777" w:rsidR="00793628" w:rsidRDefault="00793628" w:rsidP="00793628">
      <w:pPr>
        <w:pStyle w:val="ListParagraph"/>
      </w:pPr>
    </w:p>
    <w:p w14:paraId="03E2119D" w14:textId="3FA4BCA3" w:rsidR="00793628" w:rsidRDefault="00793628" w:rsidP="00793628">
      <w:pPr>
        <w:pStyle w:val="ListParagraph"/>
        <w:numPr>
          <w:ilvl w:val="0"/>
          <w:numId w:val="1"/>
        </w:numPr>
      </w:pPr>
      <w:r>
        <w:t xml:space="preserve">Tamara Jarvis </w:t>
      </w:r>
      <w:r w:rsidR="00101ED6">
        <w:t xml:space="preserve">highlighted for lots of these projects </w:t>
      </w:r>
      <w:proofErr w:type="gramStart"/>
      <w:r w:rsidR="00101ED6">
        <w:t>we’re</w:t>
      </w:r>
      <w:proofErr w:type="gramEnd"/>
      <w:r w:rsidR="00101ED6">
        <w:t xml:space="preserve"> wanting to take them to RIBA developed design stage. For Westway project </w:t>
      </w:r>
      <w:proofErr w:type="gramStart"/>
      <w:r w:rsidR="00101ED6">
        <w:t>we’d</w:t>
      </w:r>
      <w:proofErr w:type="gramEnd"/>
      <w:r w:rsidR="00101ED6">
        <w:t xml:space="preserve"> need to do comprehensive scoping.</w:t>
      </w:r>
    </w:p>
    <w:p w14:paraId="12CA583B" w14:textId="77777777" w:rsidR="00793628" w:rsidRDefault="00793628" w:rsidP="00793628">
      <w:pPr>
        <w:pStyle w:val="ListParagraph"/>
      </w:pPr>
    </w:p>
    <w:p w14:paraId="19B301BC" w14:textId="77777777" w:rsidR="00141D9C" w:rsidRDefault="00101ED6" w:rsidP="00141D9C">
      <w:pPr>
        <w:pStyle w:val="ListParagraph"/>
        <w:numPr>
          <w:ilvl w:val="0"/>
          <w:numId w:val="1"/>
        </w:numPr>
      </w:pPr>
      <w:r>
        <w:t xml:space="preserve">Sandra Skeete </w:t>
      </w:r>
      <w:r w:rsidR="00793628">
        <w:t>underlined the n</w:t>
      </w:r>
      <w:r w:rsidR="00D752D1">
        <w:t>eed to develop an understanding of key stakeholders</w:t>
      </w:r>
      <w:r w:rsidR="00CD7E2F">
        <w:t xml:space="preserve"> for each project. </w:t>
      </w:r>
    </w:p>
    <w:p w14:paraId="03565C06" w14:textId="77777777" w:rsidR="00141D9C" w:rsidRDefault="00141D9C" w:rsidP="00141D9C">
      <w:pPr>
        <w:pStyle w:val="ListParagraph"/>
      </w:pPr>
    </w:p>
    <w:p w14:paraId="5BBF62C3" w14:textId="77777777" w:rsidR="00141D9C" w:rsidRDefault="00E7099A" w:rsidP="00141D9C">
      <w:pPr>
        <w:pStyle w:val="ListParagraph"/>
        <w:numPr>
          <w:ilvl w:val="0"/>
          <w:numId w:val="1"/>
        </w:numPr>
      </w:pPr>
      <w:r>
        <w:t>Jackie Rosenberg queried whether this funding is in addition to other funding that has already been identified</w:t>
      </w:r>
      <w:proofErr w:type="gramStart"/>
      <w:r>
        <w:t xml:space="preserve">.  </w:t>
      </w:r>
      <w:proofErr w:type="gramEnd"/>
      <w:r>
        <w:t>Tamara Jarvis confirmed that this was the case</w:t>
      </w:r>
      <w:r w:rsidR="00141D9C">
        <w:t>.</w:t>
      </w:r>
    </w:p>
    <w:p w14:paraId="583CBC1D" w14:textId="77777777" w:rsidR="00141D9C" w:rsidRDefault="00141D9C" w:rsidP="00141D9C">
      <w:pPr>
        <w:pStyle w:val="ListParagraph"/>
      </w:pPr>
    </w:p>
    <w:p w14:paraId="0411D7F7" w14:textId="269B6762" w:rsidR="00E7099A" w:rsidRDefault="00141D9C" w:rsidP="00F35346">
      <w:pPr>
        <w:pStyle w:val="ListParagraph"/>
        <w:numPr>
          <w:ilvl w:val="0"/>
          <w:numId w:val="1"/>
        </w:numPr>
      </w:pPr>
      <w:r w:rsidRPr="00141D9C">
        <w:t xml:space="preserve">Highlighted that for this theme, many of the projects are around design and that lots of the activity this year will involve lots of community engagement </w:t>
      </w:r>
      <w:proofErr w:type="gramStart"/>
      <w:r w:rsidRPr="00141D9C">
        <w:t>in order to</w:t>
      </w:r>
      <w:proofErr w:type="gramEnd"/>
      <w:r w:rsidRPr="00141D9C">
        <w:t xml:space="preserve"> come out of this year with solid plans. </w:t>
      </w:r>
    </w:p>
    <w:p w14:paraId="1FF2FAE1" w14:textId="77777777" w:rsidR="00793628" w:rsidRDefault="00793628" w:rsidP="00793628">
      <w:pPr>
        <w:rPr>
          <w:b/>
          <w:bCs/>
        </w:rPr>
      </w:pPr>
      <w:r w:rsidRPr="00793628">
        <w:rPr>
          <w:b/>
          <w:bCs/>
        </w:rPr>
        <w:t>Discussion of BAU services</w:t>
      </w:r>
    </w:p>
    <w:p w14:paraId="0B239B67" w14:textId="77777777" w:rsidR="003F5235" w:rsidRPr="003F5235" w:rsidRDefault="00D752D1" w:rsidP="00793628">
      <w:pPr>
        <w:pStyle w:val="ListParagraph"/>
        <w:numPr>
          <w:ilvl w:val="0"/>
          <w:numId w:val="2"/>
        </w:numPr>
        <w:rPr>
          <w:b/>
          <w:bCs/>
        </w:rPr>
      </w:pPr>
      <w:r w:rsidRPr="00793628">
        <w:t>Sandra Skeete</w:t>
      </w:r>
      <w:r w:rsidR="00793628">
        <w:t xml:space="preserve"> highlighted that BAU services need to support rather than undermine the Programme and that these need </w:t>
      </w:r>
      <w:proofErr w:type="gramStart"/>
      <w:r w:rsidR="00793628">
        <w:t>a lot of</w:t>
      </w:r>
      <w:proofErr w:type="gramEnd"/>
      <w:r w:rsidR="00793628">
        <w:t xml:space="preserve"> work. </w:t>
      </w:r>
      <w:proofErr w:type="gramStart"/>
      <w:r w:rsidR="00793628">
        <w:t>This was s</w:t>
      </w:r>
      <w:r w:rsidR="00DB28B5" w:rsidRPr="00793628">
        <w:t>econded by Jackie Rosenberg</w:t>
      </w:r>
      <w:proofErr w:type="gramEnd"/>
      <w:r w:rsidR="00DB28B5" w:rsidRPr="00793628">
        <w:t xml:space="preserve">. </w:t>
      </w:r>
    </w:p>
    <w:p w14:paraId="4CBAC82D" w14:textId="77777777" w:rsidR="003F5235" w:rsidRPr="003F5235" w:rsidRDefault="003F5235" w:rsidP="00D02133">
      <w:pPr>
        <w:pStyle w:val="ListParagraph"/>
        <w:rPr>
          <w:b/>
          <w:bCs/>
        </w:rPr>
      </w:pPr>
    </w:p>
    <w:p w14:paraId="6ADAF395" w14:textId="554E5152" w:rsidR="00D02133" w:rsidRDefault="003F5235" w:rsidP="00D02133">
      <w:pPr>
        <w:pStyle w:val="ListParagraph"/>
        <w:numPr>
          <w:ilvl w:val="0"/>
          <w:numId w:val="2"/>
        </w:numPr>
      </w:pPr>
      <w:r>
        <w:t xml:space="preserve">It was highlighted that there </w:t>
      </w:r>
      <w:r w:rsidR="00DB28B5">
        <w:t>need</w:t>
      </w:r>
      <w:r>
        <w:t>s</w:t>
      </w:r>
      <w:r w:rsidR="00DB28B5">
        <w:t xml:space="preserve"> to be business as usual investment as well as change programmes</w:t>
      </w:r>
      <w:r w:rsidR="00FD1353">
        <w:t xml:space="preserve"> as the level of service </w:t>
      </w:r>
      <w:proofErr w:type="gramStart"/>
      <w:r w:rsidR="167C3BFB">
        <w:t>in regard to</w:t>
      </w:r>
      <w:proofErr w:type="gramEnd"/>
      <w:r w:rsidR="00FD1353">
        <w:t xml:space="preserve"> street cleaning etc was much lower than for example </w:t>
      </w:r>
      <w:r w:rsidR="0090011C">
        <w:t xml:space="preserve">Victoria Street. </w:t>
      </w:r>
    </w:p>
    <w:p w14:paraId="6CBF8573" w14:textId="77777777" w:rsidR="00D02133" w:rsidRDefault="00D02133" w:rsidP="00D02133">
      <w:pPr>
        <w:pStyle w:val="ListParagraph"/>
      </w:pPr>
    </w:p>
    <w:p w14:paraId="63257EC3" w14:textId="041A1DDD" w:rsidR="00CD7E2F" w:rsidRDefault="00AD25FC" w:rsidP="00D02133">
      <w:pPr>
        <w:pStyle w:val="ListParagraph"/>
        <w:numPr>
          <w:ilvl w:val="0"/>
          <w:numId w:val="2"/>
        </w:numPr>
      </w:pPr>
      <w:r>
        <w:t xml:space="preserve">Cllr Barraclough </w:t>
      </w:r>
      <w:r w:rsidR="008F2B47">
        <w:t>highlighted</w:t>
      </w:r>
      <w:r w:rsidR="0090011C">
        <w:t xml:space="preserve"> the</w:t>
      </w:r>
      <w:r w:rsidR="008F2B47">
        <w:t xml:space="preserve"> need for consensus support. The things in this</w:t>
      </w:r>
      <w:r w:rsidR="0090011C">
        <w:t xml:space="preserve"> </w:t>
      </w:r>
      <w:proofErr w:type="gramStart"/>
      <w:r w:rsidR="0090011C">
        <w:t xml:space="preserve">long </w:t>
      </w:r>
      <w:r w:rsidR="3BDBE472">
        <w:t>list</w:t>
      </w:r>
      <w:proofErr w:type="gramEnd"/>
      <w:r w:rsidR="3BDBE472">
        <w:t xml:space="preserve"> should</w:t>
      </w:r>
      <w:r w:rsidR="008F2B47">
        <w:t xml:space="preserve"> be incremental to what the council is already doing and there is a separate conversation to have around improving Business as Usual. Getting BAU right could be another workstream</w:t>
      </w:r>
      <w:r w:rsidR="00D02133">
        <w:t xml:space="preserve"> and that these will need to feed into the programme.</w:t>
      </w:r>
    </w:p>
    <w:p w14:paraId="39555E97" w14:textId="1B1AA9D7" w:rsidR="00853A85" w:rsidRDefault="00853A85" w:rsidP="00697622">
      <w:pPr>
        <w:pStyle w:val="ListParagraph"/>
        <w:rPr>
          <w:b/>
          <w:bCs/>
        </w:rPr>
      </w:pPr>
    </w:p>
    <w:p w14:paraId="68F24E8E" w14:textId="5B8DF380" w:rsidR="00853A85" w:rsidRDefault="00141D9C" w:rsidP="00141D9C">
      <w:pPr>
        <w:rPr>
          <w:b/>
          <w:bCs/>
        </w:rPr>
      </w:pPr>
      <w:r>
        <w:rPr>
          <w:b/>
          <w:bCs/>
        </w:rPr>
        <w:t>Health</w:t>
      </w:r>
      <w:r w:rsidR="00853A85" w:rsidRPr="00141D9C">
        <w:rPr>
          <w:b/>
          <w:bCs/>
        </w:rPr>
        <w:t xml:space="preserve">, </w:t>
      </w:r>
      <w:proofErr w:type="gramStart"/>
      <w:r w:rsidR="00853A85" w:rsidRPr="00141D9C">
        <w:rPr>
          <w:b/>
          <w:bCs/>
        </w:rPr>
        <w:t>Wel</w:t>
      </w:r>
      <w:r w:rsidR="00F719A4">
        <w:rPr>
          <w:b/>
          <w:bCs/>
        </w:rPr>
        <w:t>l</w:t>
      </w:r>
      <w:r w:rsidR="00853A85" w:rsidRPr="00141D9C">
        <w:rPr>
          <w:b/>
          <w:bCs/>
        </w:rPr>
        <w:t>being</w:t>
      </w:r>
      <w:proofErr w:type="gramEnd"/>
      <w:r w:rsidR="00445C1E" w:rsidRPr="00141D9C">
        <w:rPr>
          <w:b/>
          <w:bCs/>
        </w:rPr>
        <w:t xml:space="preserve"> and healthcare.</w:t>
      </w:r>
    </w:p>
    <w:p w14:paraId="42B7681C" w14:textId="37A817A9" w:rsidR="00AD0179" w:rsidRPr="00276ED3" w:rsidRDefault="00342B93" w:rsidP="009D5F2C">
      <w:pPr>
        <w:pStyle w:val="ListParagraph"/>
        <w:numPr>
          <w:ilvl w:val="0"/>
          <w:numId w:val="2"/>
        </w:numPr>
      </w:pPr>
      <w:r w:rsidRPr="009A0F5C">
        <w:t xml:space="preserve">Tamara Jarvis introduced the Health, </w:t>
      </w:r>
      <w:proofErr w:type="gramStart"/>
      <w:r w:rsidRPr="009A0F5C">
        <w:t>Wellbeing</w:t>
      </w:r>
      <w:proofErr w:type="gramEnd"/>
      <w:r w:rsidRPr="009A0F5C">
        <w:t xml:space="preserve"> and healthcare theme. Introduced Elrica Degirmen (WCC) as the Project Manager within the Council for this theme. </w:t>
      </w:r>
      <w:r w:rsidR="009A0F5C" w:rsidRPr="00276ED3">
        <w:t>Highlighted</w:t>
      </w:r>
      <w:r w:rsidR="00445C1E" w:rsidRPr="00276ED3">
        <w:t xml:space="preserve"> that </w:t>
      </w:r>
      <w:proofErr w:type="gramStart"/>
      <w:r w:rsidR="00445C1E" w:rsidRPr="00276ED3">
        <w:t>lots of</w:t>
      </w:r>
      <w:proofErr w:type="gramEnd"/>
      <w:r w:rsidR="00445C1E" w:rsidRPr="00276ED3">
        <w:t xml:space="preserve"> these</w:t>
      </w:r>
      <w:r w:rsidR="009A0F5C">
        <w:t xml:space="preserve"> themes</w:t>
      </w:r>
      <w:r w:rsidR="00445C1E" w:rsidRPr="00276ED3">
        <w:t xml:space="preserve"> will be overlapping and there will be governance structures to ensure that we are able to share information </w:t>
      </w:r>
      <w:r w:rsidR="009A0F5C">
        <w:t>across themes and across the Programme.</w:t>
      </w:r>
      <w:r w:rsidR="00445C1E" w:rsidRPr="00276ED3">
        <w:t xml:space="preserve"> </w:t>
      </w:r>
      <w:r w:rsidR="009D5F2C">
        <w:t>Noted that</w:t>
      </w:r>
      <w:r w:rsidR="00AD0179" w:rsidRPr="00276ED3">
        <w:t xml:space="preserve"> that there will need to be discussion of where mental health support will sit</w:t>
      </w:r>
      <w:r w:rsidR="009D5F2C">
        <w:t xml:space="preserve">. It was noted that the Health, </w:t>
      </w:r>
      <w:proofErr w:type="gramStart"/>
      <w:r w:rsidR="009D5F2C">
        <w:t>Wellbeing</w:t>
      </w:r>
      <w:proofErr w:type="gramEnd"/>
      <w:r w:rsidR="009D5F2C">
        <w:t xml:space="preserve"> and healthcare theme will be one of the areas</w:t>
      </w:r>
      <w:r w:rsidR="00271FD6">
        <w:t xml:space="preserve"> that needs the most </w:t>
      </w:r>
      <w:r w:rsidR="00676F42">
        <w:t xml:space="preserve">scoping. </w:t>
      </w:r>
    </w:p>
    <w:p w14:paraId="55C07F0E" w14:textId="77777777" w:rsidR="00676F42" w:rsidRDefault="00676F42" w:rsidP="00995DEE">
      <w:pPr>
        <w:pStyle w:val="ListParagraph"/>
      </w:pPr>
    </w:p>
    <w:p w14:paraId="422CF174" w14:textId="3C4DDF75" w:rsidR="00995DEE" w:rsidRDefault="00676F42" w:rsidP="00995DEE">
      <w:pPr>
        <w:pStyle w:val="ListParagraph"/>
      </w:pPr>
      <w:r>
        <w:t>Councillor Butler-</w:t>
      </w:r>
      <w:r w:rsidR="4B9A40D4">
        <w:t>Thalassis -</w:t>
      </w:r>
      <w:r w:rsidR="00C42C72">
        <w:t xml:space="preserve"> </w:t>
      </w:r>
      <w:r w:rsidR="00D00FF1">
        <w:t>Noted that the mental health</w:t>
      </w:r>
      <w:r w:rsidR="00C42C72">
        <w:t xml:space="preserve"> p</w:t>
      </w:r>
      <w:r w:rsidR="00FD21F5">
        <w:t>ublic health access</w:t>
      </w:r>
      <w:r w:rsidR="00C42C72">
        <w:t xml:space="preserve"> programme will need to</w:t>
      </w:r>
      <w:r w:rsidR="009734DB">
        <w:t xml:space="preserve"> be multiple projects not just one. </w:t>
      </w:r>
      <w:r w:rsidR="00AC64CB">
        <w:t xml:space="preserve">Should include the Community Health Workers Project. Highlighted that the funding </w:t>
      </w:r>
      <w:proofErr w:type="gramStart"/>
      <w:r w:rsidR="00715EF1">
        <w:t>doesn’t</w:t>
      </w:r>
      <w:proofErr w:type="gramEnd"/>
      <w:r w:rsidR="00AC64CB">
        <w:t xml:space="preserve"> </w:t>
      </w:r>
      <w:r w:rsidR="00715EF1">
        <w:t xml:space="preserve">seem to </w:t>
      </w:r>
      <w:r w:rsidR="00AC64CB">
        <w:t>correlate</w:t>
      </w:r>
      <w:r w:rsidR="001B7215">
        <w:t xml:space="preserve"> with the number of projects.</w:t>
      </w:r>
    </w:p>
    <w:p w14:paraId="13160037" w14:textId="77777777" w:rsidR="00715EF1" w:rsidRDefault="00715EF1" w:rsidP="00995DEE">
      <w:pPr>
        <w:pStyle w:val="ListParagraph"/>
      </w:pPr>
    </w:p>
    <w:p w14:paraId="4468037A" w14:textId="367DE89C" w:rsidR="001B7215" w:rsidRDefault="001B7215" w:rsidP="00995DEE">
      <w:pPr>
        <w:pStyle w:val="ListParagraph"/>
      </w:pPr>
      <w:r>
        <w:t>T</w:t>
      </w:r>
      <w:r w:rsidR="00A4504C">
        <w:t xml:space="preserve">amara </w:t>
      </w:r>
      <w:r>
        <w:t>J</w:t>
      </w:r>
      <w:r w:rsidR="00A4504C">
        <w:t>arvis</w:t>
      </w:r>
      <w:r>
        <w:t xml:space="preserve"> highlighted that there is further scoping required and these </w:t>
      </w:r>
      <w:r w:rsidR="00A4504C">
        <w:t xml:space="preserve">projects </w:t>
      </w:r>
      <w:r>
        <w:t>are placeholders and indicative areas to take forward</w:t>
      </w:r>
      <w:r w:rsidR="00A4504C">
        <w:t xml:space="preserve"> within the scoping process</w:t>
      </w:r>
      <w:r>
        <w:t xml:space="preserve"> rather than a solid list of </w:t>
      </w:r>
      <w:r w:rsidR="00C869F5">
        <w:t xml:space="preserve">projects. </w:t>
      </w:r>
    </w:p>
    <w:p w14:paraId="4BAE3A2C" w14:textId="77777777" w:rsidR="00715EF1" w:rsidRDefault="00715EF1" w:rsidP="00995DEE">
      <w:pPr>
        <w:pStyle w:val="ListParagraph"/>
      </w:pPr>
    </w:p>
    <w:p w14:paraId="0248568B" w14:textId="5E7839AC" w:rsidR="00C869F5" w:rsidRDefault="00C869F5" w:rsidP="00995DEE">
      <w:pPr>
        <w:pStyle w:val="ListParagraph"/>
      </w:pPr>
      <w:r>
        <w:t>Neale Coleman – Raised</w:t>
      </w:r>
      <w:r w:rsidR="00A4504C">
        <w:t xml:space="preserve"> the importance of ensuring that the scoping takes into consideration</w:t>
      </w:r>
      <w:r>
        <w:t xml:space="preserve"> how th</w:t>
      </w:r>
      <w:r w:rsidR="00B23CF1">
        <w:t xml:space="preserve">ese </w:t>
      </w:r>
      <w:r w:rsidR="073E82D6">
        <w:t>projects connect</w:t>
      </w:r>
      <w:r>
        <w:t xml:space="preserve"> with Public Health business as usual.</w:t>
      </w:r>
    </w:p>
    <w:p w14:paraId="4032EBBD" w14:textId="77777777" w:rsidR="00153F1C" w:rsidRDefault="00153F1C" w:rsidP="00995DEE">
      <w:pPr>
        <w:pStyle w:val="ListParagraph"/>
      </w:pPr>
    </w:p>
    <w:p w14:paraId="2DEE6425" w14:textId="358BF2EF" w:rsidR="00C869F5" w:rsidRDefault="00C869F5" w:rsidP="00995DEE">
      <w:pPr>
        <w:pStyle w:val="ListParagraph"/>
      </w:pPr>
      <w:r>
        <w:t>C</w:t>
      </w:r>
      <w:r w:rsidR="00153F1C">
        <w:t>ouncillor</w:t>
      </w:r>
      <w:r w:rsidR="00A259EF">
        <w:t xml:space="preserve"> </w:t>
      </w:r>
      <w:r>
        <w:t>B</w:t>
      </w:r>
      <w:r w:rsidR="00A259EF">
        <w:t xml:space="preserve">utler </w:t>
      </w:r>
      <w:r>
        <w:t>T</w:t>
      </w:r>
      <w:r w:rsidR="00A259EF">
        <w:t>halassis</w:t>
      </w:r>
      <w:r>
        <w:t xml:space="preserve"> – </w:t>
      </w:r>
      <w:r w:rsidR="00A259EF">
        <w:t>H</w:t>
      </w:r>
      <w:r>
        <w:t>ighlighted</w:t>
      </w:r>
      <w:r w:rsidR="00A259EF">
        <w:t xml:space="preserve"> the</w:t>
      </w:r>
      <w:r>
        <w:t xml:space="preserve"> need to connect with activities with VCS</w:t>
      </w:r>
      <w:r w:rsidR="00A259EF">
        <w:t xml:space="preserve"> organisations</w:t>
      </w:r>
      <w:r>
        <w:t xml:space="preserve"> in September and the </w:t>
      </w:r>
      <w:r w:rsidR="009C7F18">
        <w:t xml:space="preserve">community health workers project as well. </w:t>
      </w:r>
    </w:p>
    <w:p w14:paraId="1BE959FB" w14:textId="77777777" w:rsidR="00A259EF" w:rsidRDefault="00A259EF" w:rsidP="00995DEE">
      <w:pPr>
        <w:pStyle w:val="ListParagraph"/>
      </w:pPr>
    </w:p>
    <w:p w14:paraId="7CEE354D" w14:textId="77777777" w:rsidR="006070A6" w:rsidRDefault="009C7F18" w:rsidP="006070A6">
      <w:pPr>
        <w:pStyle w:val="ListParagraph"/>
      </w:pPr>
      <w:r>
        <w:t xml:space="preserve">Jackie Rosenberg </w:t>
      </w:r>
      <w:r w:rsidR="00990E18">
        <w:t>–</w:t>
      </w:r>
      <w:r>
        <w:t xml:space="preserve"> </w:t>
      </w:r>
      <w:r w:rsidR="00990E18">
        <w:t xml:space="preserve">highlighted that there are </w:t>
      </w:r>
      <w:proofErr w:type="gramStart"/>
      <w:r w:rsidR="00990E18">
        <w:t>lots of</w:t>
      </w:r>
      <w:proofErr w:type="gramEnd"/>
      <w:r w:rsidR="00990E18">
        <w:t xml:space="preserve"> conversations going on around mental health support and public health wider questions. We need to look at what currently exists in the area, how best to add value here, </w:t>
      </w:r>
      <w:r w:rsidR="00E2494C">
        <w:t xml:space="preserve">funding, and discussions on who best placed to add in value add. </w:t>
      </w:r>
    </w:p>
    <w:p w14:paraId="17400C0C" w14:textId="77777777" w:rsidR="006070A6" w:rsidRDefault="006070A6" w:rsidP="006070A6">
      <w:pPr>
        <w:pStyle w:val="ListParagraph"/>
      </w:pPr>
    </w:p>
    <w:p w14:paraId="77D2AC6C" w14:textId="77777777" w:rsidR="006070A6" w:rsidRDefault="006070A6" w:rsidP="006070A6">
      <w:pPr>
        <w:pStyle w:val="ListParagraph"/>
      </w:pPr>
      <w:r>
        <w:t>Councillor Concia Albert – highlighted the need to factor provision for the elderly within this.</w:t>
      </w:r>
    </w:p>
    <w:p w14:paraId="058C2268" w14:textId="52FABA87" w:rsidR="001B4E1C" w:rsidRDefault="001B4E1C" w:rsidP="006070A6">
      <w:pPr>
        <w:pStyle w:val="ListParagraph"/>
      </w:pPr>
      <w:r>
        <w:t xml:space="preserve"> </w:t>
      </w:r>
    </w:p>
    <w:p w14:paraId="05EEAD5B" w14:textId="16A7041C" w:rsidR="00AB33A7" w:rsidRDefault="00AB33A7" w:rsidP="00995DEE">
      <w:pPr>
        <w:pStyle w:val="ListParagraph"/>
      </w:pPr>
      <w:r>
        <w:t xml:space="preserve">Councillor Ruth Bush – When it comes to </w:t>
      </w:r>
      <w:r w:rsidR="0014381A">
        <w:t>individual items in these boxes,</w:t>
      </w:r>
      <w:r w:rsidR="006070A6">
        <w:t xml:space="preserve"> for example</w:t>
      </w:r>
      <w:r w:rsidR="0014381A">
        <w:t xml:space="preserve"> obesity</w:t>
      </w:r>
      <w:r w:rsidR="006070A6">
        <w:t>,</w:t>
      </w:r>
      <w:r w:rsidR="0014381A">
        <w:t xml:space="preserve"> </w:t>
      </w:r>
      <w:r w:rsidR="006070A6">
        <w:t>w</w:t>
      </w:r>
      <w:r w:rsidR="0014381A">
        <w:t xml:space="preserve">e need to consider the structural elements such as pricing and display of items so that </w:t>
      </w:r>
      <w:proofErr w:type="gramStart"/>
      <w:r w:rsidR="0014381A">
        <w:t>it’s</w:t>
      </w:r>
      <w:proofErr w:type="gramEnd"/>
      <w:r w:rsidR="0014381A">
        <w:t xml:space="preserve"> not all placed at the door of the individuals and</w:t>
      </w:r>
      <w:r w:rsidR="006070A6">
        <w:t xml:space="preserve"> </w:t>
      </w:r>
      <w:r w:rsidR="0014381A">
        <w:t xml:space="preserve">families. </w:t>
      </w:r>
    </w:p>
    <w:p w14:paraId="2326689A" w14:textId="77777777" w:rsidR="00F73D6B" w:rsidRDefault="00F73D6B" w:rsidP="00D2535C">
      <w:pPr>
        <w:pStyle w:val="ListParagraph"/>
      </w:pPr>
    </w:p>
    <w:p w14:paraId="5CC2C304" w14:textId="32D9DDD0" w:rsidR="00D2535C" w:rsidRDefault="0014381A" w:rsidP="00D2535C">
      <w:pPr>
        <w:pStyle w:val="ListParagraph"/>
      </w:pPr>
      <w:r>
        <w:t>Ne</w:t>
      </w:r>
      <w:r w:rsidR="00F73D6B">
        <w:t>il</w:t>
      </w:r>
      <w:r>
        <w:t xml:space="preserve"> Johnston </w:t>
      </w:r>
      <w:r w:rsidR="00D2535C">
        <w:t>–</w:t>
      </w:r>
      <w:r>
        <w:t xml:space="preserve"> </w:t>
      </w:r>
      <w:r w:rsidR="00F73D6B">
        <w:t>Noted that there is a h</w:t>
      </w:r>
      <w:r w:rsidR="00D2535C">
        <w:t xml:space="preserve">uge join up job to </w:t>
      </w:r>
      <w:proofErr w:type="gramStart"/>
      <w:r w:rsidR="00D2535C">
        <w:t>be done</w:t>
      </w:r>
      <w:proofErr w:type="gramEnd"/>
      <w:r w:rsidR="00D2535C">
        <w:t>. Need to organise this to ensure that there is cross-theme communications and design. Critical part of the next stage</w:t>
      </w:r>
      <w:r w:rsidR="00C03685">
        <w:t>.</w:t>
      </w:r>
    </w:p>
    <w:p w14:paraId="193F2ADD" w14:textId="77777777" w:rsidR="001300BC" w:rsidRDefault="001300BC" w:rsidP="00D2535C">
      <w:pPr>
        <w:pStyle w:val="ListParagraph"/>
      </w:pPr>
    </w:p>
    <w:p w14:paraId="504A4FB6" w14:textId="5E588BEA" w:rsidR="00C03685" w:rsidRDefault="00C03685" w:rsidP="00D2535C">
      <w:pPr>
        <w:pStyle w:val="ListParagraph"/>
      </w:pPr>
      <w:r>
        <w:t xml:space="preserve">Sandra Skeete – </w:t>
      </w:r>
      <w:r w:rsidR="001300BC">
        <w:t>Q</w:t>
      </w:r>
      <w:r>
        <w:t xml:space="preserve">ueried whether </w:t>
      </w:r>
      <w:proofErr w:type="gramStart"/>
      <w:r>
        <w:t>there’s</w:t>
      </w:r>
      <w:proofErr w:type="gramEnd"/>
      <w:r>
        <w:t xml:space="preserve"> been any link between health and housing. Important for longer term transformation</w:t>
      </w:r>
      <w:r w:rsidR="00EE62F4">
        <w:t>.</w:t>
      </w:r>
    </w:p>
    <w:p w14:paraId="75EA54FB" w14:textId="77777777" w:rsidR="00EE62F4" w:rsidRDefault="00EE62F4" w:rsidP="00EE62F4">
      <w:pPr>
        <w:pStyle w:val="ListParagraph"/>
      </w:pPr>
    </w:p>
    <w:p w14:paraId="6A43F5C2" w14:textId="199840A5" w:rsidR="00D26B28" w:rsidRDefault="00EE62F4" w:rsidP="00EE62F4">
      <w:pPr>
        <w:pStyle w:val="ListParagraph"/>
      </w:pPr>
      <w:r>
        <w:t>Councillor Butler-Thalassis</w:t>
      </w:r>
      <w:r w:rsidR="00D26B28">
        <w:t xml:space="preserve"> </w:t>
      </w:r>
      <w:r>
        <w:t>highligh</w:t>
      </w:r>
      <w:r w:rsidR="00D26B28">
        <w:t xml:space="preserve">ted that </w:t>
      </w:r>
      <w:proofErr w:type="gramStart"/>
      <w:r w:rsidR="00D26B28">
        <w:t>we’ll</w:t>
      </w:r>
      <w:proofErr w:type="gramEnd"/>
      <w:r w:rsidR="00D26B28">
        <w:t xml:space="preserve"> need to have public health input here. </w:t>
      </w:r>
    </w:p>
    <w:p w14:paraId="469C48CF" w14:textId="77777777" w:rsidR="00EE62F4" w:rsidRDefault="00EE62F4" w:rsidP="00D26B28">
      <w:pPr>
        <w:pStyle w:val="ListParagraph"/>
      </w:pPr>
    </w:p>
    <w:p w14:paraId="38C39717" w14:textId="54A25C93" w:rsidR="00D26B28" w:rsidRPr="00EE62F4" w:rsidRDefault="00F17468" w:rsidP="00D26B28">
      <w:pPr>
        <w:pStyle w:val="ListParagraph"/>
      </w:pPr>
      <w:r>
        <w:t xml:space="preserve">Rachel Chapman </w:t>
      </w:r>
      <w:r w:rsidR="00EE62F4">
        <w:t xml:space="preserve">noted </w:t>
      </w:r>
      <w:r>
        <w:t>that f</w:t>
      </w:r>
      <w:r w:rsidRPr="03861F64">
        <w:rPr>
          <w:rStyle w:val="ui-provider"/>
        </w:rPr>
        <w:t xml:space="preserve">or the health theme - </w:t>
      </w:r>
      <w:proofErr w:type="gramStart"/>
      <w:r w:rsidR="46C5A8DC" w:rsidRPr="03861F64">
        <w:rPr>
          <w:rStyle w:val="ui-provider"/>
        </w:rPr>
        <w:t>It's</w:t>
      </w:r>
      <w:proofErr w:type="gramEnd"/>
      <w:r w:rsidRPr="03861F64">
        <w:rPr>
          <w:rStyle w:val="ui-provider"/>
        </w:rPr>
        <w:t xml:space="preserve"> all about signposting, referrals, comms, joining up front line delivery.  </w:t>
      </w:r>
      <w:proofErr w:type="gramStart"/>
      <w:r w:rsidRPr="03861F64">
        <w:rPr>
          <w:rStyle w:val="ui-provider"/>
        </w:rPr>
        <w:t>A lot of</w:t>
      </w:r>
      <w:proofErr w:type="gramEnd"/>
      <w:r w:rsidRPr="03861F64">
        <w:rPr>
          <w:rStyle w:val="ui-provider"/>
        </w:rPr>
        <w:t xml:space="preserve"> this is in the comms &amp; engagement arena. </w:t>
      </w:r>
    </w:p>
    <w:p w14:paraId="6036E5B2" w14:textId="77777777" w:rsidR="00F17468" w:rsidRDefault="00F17468" w:rsidP="00D26B28">
      <w:pPr>
        <w:pStyle w:val="ListParagraph"/>
      </w:pPr>
    </w:p>
    <w:p w14:paraId="2EE176FE" w14:textId="3E6BF43A" w:rsidR="00234841" w:rsidRPr="00D8422A" w:rsidRDefault="00234841" w:rsidP="00D26B28">
      <w:pPr>
        <w:pStyle w:val="ListParagraph"/>
        <w:rPr>
          <w:b/>
          <w:bCs/>
        </w:rPr>
      </w:pPr>
      <w:r w:rsidRPr="00D8422A">
        <w:rPr>
          <w:b/>
          <w:bCs/>
        </w:rPr>
        <w:t xml:space="preserve">Education, </w:t>
      </w:r>
      <w:proofErr w:type="gramStart"/>
      <w:r w:rsidRPr="00D8422A">
        <w:rPr>
          <w:b/>
          <w:bCs/>
        </w:rPr>
        <w:t>Communities</w:t>
      </w:r>
      <w:proofErr w:type="gramEnd"/>
      <w:r w:rsidRPr="00D8422A">
        <w:rPr>
          <w:b/>
          <w:bCs/>
        </w:rPr>
        <w:t xml:space="preserve"> and connections </w:t>
      </w:r>
    </w:p>
    <w:p w14:paraId="4E8525D8" w14:textId="7266459D" w:rsidR="00F17468" w:rsidRDefault="00F17468" w:rsidP="00D26B28">
      <w:pPr>
        <w:pStyle w:val="ListParagraph"/>
      </w:pPr>
    </w:p>
    <w:p w14:paraId="73DD666B" w14:textId="7F181F63" w:rsidR="00B057D9" w:rsidRDefault="00F17468" w:rsidP="00D37D90">
      <w:pPr>
        <w:pStyle w:val="ListParagraph"/>
      </w:pPr>
      <w:r>
        <w:t xml:space="preserve">Neale Coleman introduced the Education, Communities and Connections work. </w:t>
      </w:r>
      <w:r w:rsidR="005517D5">
        <w:t xml:space="preserve">Highlighted the importance of community engagement in the Queen’s Park Family Hub – </w:t>
      </w:r>
      <w:r w:rsidR="006E0B0D">
        <w:t>huge</w:t>
      </w:r>
      <w:r w:rsidR="005517D5">
        <w:t xml:space="preserve"> piece of work. We need to have a robust process around</w:t>
      </w:r>
      <w:r w:rsidR="00B057D9">
        <w:t xml:space="preserve"> community asset investment programme. Also linked with property acquisition programme.</w:t>
      </w:r>
    </w:p>
    <w:p w14:paraId="32FC281C" w14:textId="0E9B7FA2" w:rsidR="00D37D90" w:rsidRDefault="00D37D90" w:rsidP="00D37D90">
      <w:pPr>
        <w:pStyle w:val="ListParagraph"/>
      </w:pPr>
    </w:p>
    <w:p w14:paraId="5FA60FF0" w14:textId="77777777" w:rsidR="00032C7E" w:rsidRDefault="00D37D90" w:rsidP="00D37D90">
      <w:pPr>
        <w:pStyle w:val="ListParagraph"/>
      </w:pPr>
      <w:r>
        <w:t xml:space="preserve">Cllr Barraclough </w:t>
      </w:r>
      <w:proofErr w:type="gramStart"/>
      <w:r>
        <w:t>gave an introduction to</w:t>
      </w:r>
      <w:proofErr w:type="gramEnd"/>
      <w:r>
        <w:t xml:space="preserve"> the </w:t>
      </w:r>
      <w:r w:rsidR="00032C7E">
        <w:t xml:space="preserve">property acquisition programme, highlighting that these would be commercial sites. Would want to look at sites within these wards. </w:t>
      </w:r>
    </w:p>
    <w:p w14:paraId="640C5811" w14:textId="77777777" w:rsidR="008D286F" w:rsidRDefault="008D286F" w:rsidP="00D37D90">
      <w:pPr>
        <w:pStyle w:val="ListParagraph"/>
      </w:pPr>
    </w:p>
    <w:p w14:paraId="7E7C2BEF" w14:textId="68E5A691" w:rsidR="00D37D90" w:rsidRDefault="00682ECB" w:rsidP="00D37D90">
      <w:pPr>
        <w:pStyle w:val="ListParagraph"/>
      </w:pPr>
      <w:r>
        <w:lastRenderedPageBreak/>
        <w:t>Paddy Barnes – queried whether this community asset investment programme might delay decisions around capital works</w:t>
      </w:r>
      <w:r w:rsidR="002855D4">
        <w:t>? Cllr Barraclough highlighted that we need to go through the policy basis</w:t>
      </w:r>
      <w:r w:rsidR="004033AA">
        <w:t xml:space="preserve"> for investment.</w:t>
      </w:r>
    </w:p>
    <w:p w14:paraId="0E4811F3" w14:textId="2E77498E" w:rsidR="00CD7E2F" w:rsidRDefault="00CD7E2F" w:rsidP="00A108EA">
      <w:pPr>
        <w:pStyle w:val="ListParagraph"/>
      </w:pPr>
    </w:p>
    <w:p w14:paraId="314DA9A6" w14:textId="7F7449EA" w:rsidR="00865D0B" w:rsidRDefault="00865D0B" w:rsidP="00A108EA">
      <w:pPr>
        <w:pStyle w:val="ListParagraph"/>
      </w:pPr>
      <w:r>
        <w:t xml:space="preserve">Jackie Rosenberg </w:t>
      </w:r>
      <w:r w:rsidR="004033AA">
        <w:t xml:space="preserve">noted </w:t>
      </w:r>
      <w:r>
        <w:t>that these community assets</w:t>
      </w:r>
      <w:r w:rsidR="004033AA">
        <w:t>,</w:t>
      </w:r>
      <w:r>
        <w:t xml:space="preserve"> whether owned by community groups or the local authority </w:t>
      </w:r>
      <w:r w:rsidR="001329BD">
        <w:t>are in the service of the people</w:t>
      </w:r>
      <w:r w:rsidR="00721464">
        <w:t>,</w:t>
      </w:r>
      <w:r w:rsidR="001329BD">
        <w:t xml:space="preserve"> so we </w:t>
      </w:r>
      <w:proofErr w:type="gramStart"/>
      <w:r w:rsidR="001329BD">
        <w:t>shouldn’t</w:t>
      </w:r>
      <w:proofErr w:type="gramEnd"/>
      <w:r w:rsidR="001329BD">
        <w:t xml:space="preserve"> be having to </w:t>
      </w:r>
      <w:r w:rsidR="00B025CF">
        <w:t xml:space="preserve">have these discussions. </w:t>
      </w:r>
    </w:p>
    <w:p w14:paraId="10BC558E" w14:textId="242AE7C1" w:rsidR="00B025CF" w:rsidRDefault="00B025CF" w:rsidP="00A108EA">
      <w:pPr>
        <w:pStyle w:val="ListParagraph"/>
      </w:pPr>
    </w:p>
    <w:p w14:paraId="1D098F50" w14:textId="09DAFBF2" w:rsidR="00B025CF" w:rsidRDefault="00B025CF" w:rsidP="00A108EA">
      <w:pPr>
        <w:pStyle w:val="ListParagraph"/>
      </w:pPr>
      <w:r>
        <w:t xml:space="preserve">Neale Coleman highlighted we need to look at all the community assets and do it within the council approach. </w:t>
      </w:r>
    </w:p>
    <w:p w14:paraId="5CEF8894" w14:textId="62BB9CE5" w:rsidR="00DB08A1" w:rsidRDefault="00DB08A1" w:rsidP="00A108EA">
      <w:pPr>
        <w:pStyle w:val="ListParagraph"/>
      </w:pPr>
    </w:p>
    <w:p w14:paraId="527EF41A" w14:textId="05714EAA" w:rsidR="00DB08A1" w:rsidRDefault="00DB08A1" w:rsidP="00A108EA">
      <w:pPr>
        <w:pStyle w:val="ListParagraph"/>
      </w:pPr>
      <w:r>
        <w:t>Tamara Jarvis highlighted</w:t>
      </w:r>
      <w:r w:rsidR="00721464">
        <w:t xml:space="preserve"> that</w:t>
      </w:r>
      <w:r>
        <w:t xml:space="preserve"> the community asset policy should be done in the </w:t>
      </w:r>
      <w:proofErr w:type="gramStart"/>
      <w:r>
        <w:t>very near</w:t>
      </w:r>
      <w:proofErr w:type="gramEnd"/>
      <w:r>
        <w:t xml:space="preserve"> future and </w:t>
      </w:r>
      <w:r w:rsidR="00C73A76">
        <w:t>all members of the board who have approached</w:t>
      </w:r>
      <w:r w:rsidR="00721464">
        <w:t xml:space="preserve"> the Council</w:t>
      </w:r>
      <w:r w:rsidR="00C73A76">
        <w:t xml:space="preserve"> about specific funding should have emails introducing</w:t>
      </w:r>
      <w:r w:rsidR="00272401">
        <w:t xml:space="preserve"> them</w:t>
      </w:r>
      <w:r w:rsidR="00C73A76">
        <w:t xml:space="preserve"> to Rupert Grass who will be </w:t>
      </w:r>
      <w:r w:rsidR="00015B1D">
        <w:t xml:space="preserve">arranging conversations to apply investment strategy as soon as possible. </w:t>
      </w:r>
    </w:p>
    <w:p w14:paraId="23D00728" w14:textId="6EFB9191" w:rsidR="00015B1D" w:rsidRDefault="00015B1D" w:rsidP="00A108EA">
      <w:pPr>
        <w:pStyle w:val="ListParagraph"/>
      </w:pPr>
    </w:p>
    <w:p w14:paraId="66E08632" w14:textId="77777777" w:rsidR="00015B1D" w:rsidRDefault="00015B1D" w:rsidP="00A108EA">
      <w:pPr>
        <w:pStyle w:val="ListParagraph"/>
      </w:pPr>
      <w:r>
        <w:t xml:space="preserve">Jackie Rosenberg highlighted that there are only a handful of organisations that are </w:t>
      </w:r>
    </w:p>
    <w:p w14:paraId="368B7B53" w14:textId="77777777" w:rsidR="00185C4F" w:rsidRDefault="00015B1D" w:rsidP="00185C4F">
      <w:pPr>
        <w:pStyle w:val="ListParagraph"/>
      </w:pPr>
      <w:r>
        <w:t xml:space="preserve">responsible for the buildings they sit in. </w:t>
      </w:r>
    </w:p>
    <w:p w14:paraId="45C4A2DE" w14:textId="77777777" w:rsidR="00185C4F" w:rsidRDefault="00185C4F" w:rsidP="00185C4F">
      <w:pPr>
        <w:pStyle w:val="ListParagraph"/>
      </w:pPr>
    </w:p>
    <w:p w14:paraId="7E894E8D" w14:textId="2006F3D3" w:rsidR="00015B1D" w:rsidRDefault="00015B1D" w:rsidP="00185C4F">
      <w:pPr>
        <w:pStyle w:val="ListParagraph"/>
      </w:pPr>
      <w:r>
        <w:t xml:space="preserve">Cllr Barraclough highlighted that the </w:t>
      </w:r>
      <w:r w:rsidR="00272401">
        <w:t>L</w:t>
      </w:r>
      <w:r>
        <w:t>eader</w:t>
      </w:r>
      <w:r w:rsidR="00272401">
        <w:t xml:space="preserve"> of the council</w:t>
      </w:r>
      <w:r>
        <w:t xml:space="preserve"> is keen for this piece of work to </w:t>
      </w:r>
      <w:proofErr w:type="gramStart"/>
      <w:r>
        <w:t>be done</w:t>
      </w:r>
      <w:proofErr w:type="gramEnd"/>
      <w:r w:rsidR="008547E8">
        <w:t xml:space="preserve"> but highlighted we need to safeguard public money. </w:t>
      </w:r>
    </w:p>
    <w:p w14:paraId="4BEF257C" w14:textId="77777777" w:rsidR="00015B1D" w:rsidRDefault="00015B1D" w:rsidP="00A108EA">
      <w:pPr>
        <w:pStyle w:val="ListParagraph"/>
      </w:pPr>
    </w:p>
    <w:p w14:paraId="6F7F37EA" w14:textId="5C382CFE" w:rsidR="00DB08A1" w:rsidRPr="00272401" w:rsidRDefault="00DB08A1" w:rsidP="00A108EA">
      <w:pPr>
        <w:pStyle w:val="ListParagraph"/>
        <w:rPr>
          <w:b/>
          <w:bCs/>
        </w:rPr>
      </w:pPr>
      <w:r w:rsidRPr="00272401">
        <w:rPr>
          <w:b/>
          <w:bCs/>
        </w:rPr>
        <w:t xml:space="preserve">Action: Take away discussion offline with Avenues around timelines. </w:t>
      </w:r>
    </w:p>
    <w:p w14:paraId="0C7A7BD3" w14:textId="77777777" w:rsidR="00272401" w:rsidRDefault="00272401" w:rsidP="00A108EA">
      <w:pPr>
        <w:pStyle w:val="ListParagraph"/>
      </w:pPr>
    </w:p>
    <w:p w14:paraId="7222EB21" w14:textId="102DE89D" w:rsidR="00122C5B" w:rsidRDefault="00122C5B" w:rsidP="00A108EA">
      <w:pPr>
        <w:pStyle w:val="ListParagraph"/>
      </w:pPr>
      <w:r>
        <w:t>Neale Coleman highlighted that there will be some work in the</w:t>
      </w:r>
      <w:r w:rsidR="00FF0F10">
        <w:t xml:space="preserve"> next couple of months</w:t>
      </w:r>
      <w:r>
        <w:t xml:space="preserve"> around pulling together a C</w:t>
      </w:r>
      <w:r w:rsidR="00272401">
        <w:t>abinet</w:t>
      </w:r>
      <w:r>
        <w:t xml:space="preserve"> Member Report that has a degree of flexibility</w:t>
      </w:r>
      <w:r w:rsidR="00FF0F10">
        <w:t xml:space="preserve"> but needs to demonstrate that </w:t>
      </w:r>
      <w:proofErr w:type="gramStart"/>
      <w:r w:rsidR="00FF0F10">
        <w:t>we’re</w:t>
      </w:r>
      <w:proofErr w:type="gramEnd"/>
      <w:r w:rsidR="00FF0F10">
        <w:t xml:space="preserve"> using public money correctly and transparently. </w:t>
      </w:r>
    </w:p>
    <w:p w14:paraId="699B743E" w14:textId="0BC769EF" w:rsidR="00B33A57" w:rsidRDefault="00B33A57" w:rsidP="00A108EA">
      <w:pPr>
        <w:pStyle w:val="ListParagraph"/>
      </w:pPr>
    </w:p>
    <w:p w14:paraId="66B3E1D2" w14:textId="77777777" w:rsidR="00BA7A97" w:rsidRDefault="00B33A57" w:rsidP="000B65CD">
      <w:pPr>
        <w:pStyle w:val="ListParagraph"/>
      </w:pPr>
      <w:r>
        <w:t>Jackie Rosenberg queried whether current Bravington Road Site</w:t>
      </w:r>
      <w:r w:rsidR="00BA7A97">
        <w:t xml:space="preserve"> for the QPFC</w:t>
      </w:r>
      <w:r>
        <w:t xml:space="preserve"> would </w:t>
      </w:r>
      <w:proofErr w:type="gramStart"/>
      <w:r>
        <w:t>be sold</w:t>
      </w:r>
      <w:proofErr w:type="gramEnd"/>
      <w:r w:rsidR="00BA7A97">
        <w:t xml:space="preserve">? </w:t>
      </w:r>
      <w:r>
        <w:t xml:space="preserve">Neale Coleman highlighted that there are various </w:t>
      </w:r>
      <w:r w:rsidR="000B65CD">
        <w:t xml:space="preserve">proposals around residential development. </w:t>
      </w:r>
    </w:p>
    <w:p w14:paraId="5F70A27C" w14:textId="77777777" w:rsidR="00BA7A97" w:rsidRDefault="00BA7A97" w:rsidP="000B65CD">
      <w:pPr>
        <w:pStyle w:val="ListParagraph"/>
      </w:pPr>
    </w:p>
    <w:p w14:paraId="5E6595E3" w14:textId="18F41BF8" w:rsidR="000B65CD" w:rsidRDefault="000B65CD" w:rsidP="000B65CD">
      <w:pPr>
        <w:pStyle w:val="ListParagraph"/>
      </w:pPr>
      <w:r>
        <w:t>J</w:t>
      </w:r>
      <w:r w:rsidR="00BA7A97">
        <w:t>ackie Rosenberg</w:t>
      </w:r>
      <w:r>
        <w:t xml:space="preserve"> queried that </w:t>
      </w:r>
      <w:r w:rsidR="00393AA9">
        <w:t xml:space="preserve">Bravington road has had a huge amount of money to turn it into </w:t>
      </w:r>
      <w:r w:rsidR="6751F226">
        <w:t>purpose-built</w:t>
      </w:r>
      <w:r w:rsidR="00393AA9">
        <w:t xml:space="preserve"> children</w:t>
      </w:r>
      <w:r w:rsidR="00185C4F">
        <w:t>’</w:t>
      </w:r>
      <w:r w:rsidR="00393AA9">
        <w:t>s centre.</w:t>
      </w:r>
      <w:r w:rsidR="00F979BB">
        <w:t xml:space="preserve"> Highlighted that funding </w:t>
      </w:r>
      <w:r w:rsidR="009D3A9D">
        <w:t>had been an issue.</w:t>
      </w:r>
      <w:r w:rsidR="00BA7A97">
        <w:t xml:space="preserve"> Is it the best option to </w:t>
      </w:r>
      <w:r w:rsidR="00F5497E">
        <w:t>build</w:t>
      </w:r>
      <w:r w:rsidR="004B2A25">
        <w:t xml:space="preserve">/ renovate a new site when there is already one there. </w:t>
      </w:r>
    </w:p>
    <w:p w14:paraId="7622E389" w14:textId="3380057E" w:rsidR="004B2A25" w:rsidRDefault="004B2A25" w:rsidP="000B65CD">
      <w:pPr>
        <w:pStyle w:val="ListParagraph"/>
      </w:pPr>
    </w:p>
    <w:p w14:paraId="1381F968" w14:textId="77777777" w:rsidR="004B2A25" w:rsidRDefault="004B2A25" w:rsidP="004B2A25">
      <w:pPr>
        <w:pStyle w:val="ListParagraph"/>
      </w:pPr>
      <w:r>
        <w:t xml:space="preserve">Action: WCC to provide an update/ explanation of the rationale for the Queen’s Park Family Hub. To follow up with Councillor Sanquest or Karen Buck. A full and proper discussion of QPFH </w:t>
      </w:r>
      <w:proofErr w:type="gramStart"/>
      <w:r>
        <w:t>is needed</w:t>
      </w:r>
      <w:proofErr w:type="gramEnd"/>
      <w:r>
        <w:t xml:space="preserve">. </w:t>
      </w:r>
    </w:p>
    <w:p w14:paraId="379E32E9" w14:textId="77777777" w:rsidR="004B2A25" w:rsidRDefault="004B2A25" w:rsidP="004B2A25">
      <w:pPr>
        <w:pStyle w:val="ListParagraph"/>
      </w:pPr>
    </w:p>
    <w:p w14:paraId="090BE058" w14:textId="4F1E45E2" w:rsidR="00C07528" w:rsidRDefault="004B2A25" w:rsidP="004B2A25">
      <w:pPr>
        <w:pStyle w:val="ListParagraph"/>
      </w:pPr>
      <w:r>
        <w:t xml:space="preserve">Councillor Butler-Thalassis highlighted that this theme on education, communities and connections </w:t>
      </w:r>
      <w:proofErr w:type="gramStart"/>
      <w:r>
        <w:t>doesn’t</w:t>
      </w:r>
      <w:proofErr w:type="gramEnd"/>
      <w:r>
        <w:t xml:space="preserve"> feel particularly ambitious. </w:t>
      </w:r>
    </w:p>
    <w:p w14:paraId="34DDFA2C" w14:textId="42D33F7A" w:rsidR="006E07A7" w:rsidRDefault="006E07A7" w:rsidP="000B65CD">
      <w:pPr>
        <w:pStyle w:val="ListParagraph"/>
      </w:pPr>
    </w:p>
    <w:p w14:paraId="3D370ED3" w14:textId="22F4DF39" w:rsidR="006E07A7" w:rsidRDefault="006E07A7" w:rsidP="000B65CD">
      <w:pPr>
        <w:pStyle w:val="ListParagraph"/>
      </w:pPr>
      <w:r>
        <w:t>Neale Coleman highlighted that the money allocations</w:t>
      </w:r>
      <w:r w:rsidR="004B2A25">
        <w:t xml:space="preserve"> provided here are</w:t>
      </w:r>
      <w:r>
        <w:t xml:space="preserve"> to an extent provisional and we need to have the control to be able to move the money around where possible. </w:t>
      </w:r>
    </w:p>
    <w:p w14:paraId="77E8C09D" w14:textId="373250AE" w:rsidR="00B64885" w:rsidRDefault="00B64885" w:rsidP="000B65CD">
      <w:pPr>
        <w:pStyle w:val="ListParagraph"/>
      </w:pPr>
    </w:p>
    <w:p w14:paraId="5240905E" w14:textId="1C475B1D" w:rsidR="00B64885" w:rsidRPr="00667415" w:rsidRDefault="00B235B1" w:rsidP="00B235B1">
      <w:pPr>
        <w:pStyle w:val="ListParagraph"/>
      </w:pPr>
      <w:r w:rsidRPr="00667415">
        <w:t xml:space="preserve">It </w:t>
      </w:r>
      <w:proofErr w:type="gramStart"/>
      <w:r w:rsidRPr="00667415">
        <w:t>was noted</w:t>
      </w:r>
      <w:proofErr w:type="gramEnd"/>
      <w:r w:rsidRPr="00667415">
        <w:t xml:space="preserve"> that the g</w:t>
      </w:r>
      <w:r w:rsidR="00B64885" w:rsidRPr="00667415">
        <w:t xml:space="preserve">lobal majority </w:t>
      </w:r>
      <w:r w:rsidR="00E038F4" w:rsidRPr="00667415">
        <w:t xml:space="preserve">grants pilot is very flexible could cover community skills and learning support, could be </w:t>
      </w:r>
      <w:r w:rsidR="00C36144" w:rsidRPr="00667415">
        <w:t>public health etc.</w:t>
      </w:r>
      <w:r w:rsidRPr="00667415">
        <w:t xml:space="preserve"> needs further scoping. It </w:t>
      </w:r>
      <w:proofErr w:type="gramStart"/>
      <w:r w:rsidRPr="00667415">
        <w:t>was noted</w:t>
      </w:r>
      <w:proofErr w:type="gramEnd"/>
      <w:r w:rsidRPr="00667415">
        <w:t xml:space="preserve"> that </w:t>
      </w:r>
      <w:r w:rsidRPr="00667415">
        <w:lastRenderedPageBreak/>
        <w:t>Councillor Butler-Thalassis should be in the room for conversations about global majority grants pilot.</w:t>
      </w:r>
      <w:r w:rsidR="00C36144" w:rsidRPr="00667415">
        <w:t xml:space="preserve"> </w:t>
      </w:r>
    </w:p>
    <w:p w14:paraId="7C29F348" w14:textId="77777777" w:rsidR="00B235B1" w:rsidRDefault="00B235B1" w:rsidP="000B65CD">
      <w:pPr>
        <w:pStyle w:val="ListParagraph"/>
        <w:rPr>
          <w:b/>
          <w:bCs/>
        </w:rPr>
      </w:pPr>
    </w:p>
    <w:p w14:paraId="0E9678E0" w14:textId="46E59639" w:rsidR="00E73F00" w:rsidRDefault="00C36144" w:rsidP="000B65CD">
      <w:pPr>
        <w:pStyle w:val="ListParagraph"/>
      </w:pPr>
      <w:r>
        <w:t>Fabian</w:t>
      </w:r>
      <w:r w:rsidR="00B235B1">
        <w:t xml:space="preserve"> Sharp </w:t>
      </w:r>
      <w:r w:rsidR="00F26EE9">
        <w:t>noted the need for a joined up and integrated</w:t>
      </w:r>
      <w:r w:rsidR="00482D0A">
        <w:t xml:space="preserve"> a</w:t>
      </w:r>
      <w:r>
        <w:t xml:space="preserve">pproach for children and young people in North Paddington. This should </w:t>
      </w:r>
      <w:proofErr w:type="gramStart"/>
      <w:r>
        <w:t>be written</w:t>
      </w:r>
      <w:proofErr w:type="gramEnd"/>
      <w:r>
        <w:t xml:space="preserve"> into </w:t>
      </w:r>
      <w:r w:rsidR="00080FA4">
        <w:t xml:space="preserve">grant funding. Should sign up to hub and spoke model. Integrated partnership is </w:t>
      </w:r>
      <w:r w:rsidR="00482D0A">
        <w:t>an opportunity</w:t>
      </w:r>
      <w:r w:rsidR="00080FA4">
        <w:t xml:space="preserve">. </w:t>
      </w:r>
    </w:p>
    <w:p w14:paraId="5C13F5E8" w14:textId="04CDA412" w:rsidR="008B4129" w:rsidRDefault="008B4129" w:rsidP="000B65CD">
      <w:pPr>
        <w:pStyle w:val="ListParagraph"/>
      </w:pPr>
    </w:p>
    <w:p w14:paraId="1E1951B3" w14:textId="77777777" w:rsidR="004D3337" w:rsidRDefault="004D3337" w:rsidP="00940DEC">
      <w:pPr>
        <w:pStyle w:val="ListParagraph"/>
      </w:pPr>
    </w:p>
    <w:p w14:paraId="15187B7C" w14:textId="49B1B6EA" w:rsidR="004D3337" w:rsidRPr="00667415" w:rsidRDefault="004D3337" w:rsidP="00940DEC">
      <w:pPr>
        <w:pStyle w:val="ListParagraph"/>
        <w:rPr>
          <w:b/>
          <w:bCs/>
        </w:rPr>
      </w:pPr>
      <w:r w:rsidRPr="00667415">
        <w:rPr>
          <w:b/>
          <w:bCs/>
        </w:rPr>
        <w:t>Money</w:t>
      </w:r>
      <w:r w:rsidR="00667415" w:rsidRPr="00667415">
        <w:rPr>
          <w:b/>
          <w:bCs/>
        </w:rPr>
        <w:t>,</w:t>
      </w:r>
      <w:r w:rsidRPr="00667415">
        <w:rPr>
          <w:b/>
          <w:bCs/>
        </w:rPr>
        <w:t xml:space="preserve"> local Economy, </w:t>
      </w:r>
      <w:proofErr w:type="gramStart"/>
      <w:r w:rsidRPr="00667415">
        <w:rPr>
          <w:b/>
          <w:bCs/>
        </w:rPr>
        <w:t>jobs</w:t>
      </w:r>
      <w:proofErr w:type="gramEnd"/>
      <w:r w:rsidRPr="00667415">
        <w:rPr>
          <w:b/>
          <w:bCs/>
        </w:rPr>
        <w:t xml:space="preserve"> and training</w:t>
      </w:r>
    </w:p>
    <w:p w14:paraId="75593A6B" w14:textId="77777777" w:rsidR="00667415" w:rsidRDefault="00667415" w:rsidP="00940DEC">
      <w:pPr>
        <w:pStyle w:val="ListParagraph"/>
      </w:pPr>
    </w:p>
    <w:p w14:paraId="0CEC586A" w14:textId="77777777" w:rsidR="00667415" w:rsidRDefault="00202968" w:rsidP="00940DEC">
      <w:pPr>
        <w:pStyle w:val="ListParagraph"/>
      </w:pPr>
      <w:r>
        <w:t xml:space="preserve">Neale Coleman highlighted that youth engagement, education and employment programme and the gang suppression programme needs additional scoping. </w:t>
      </w:r>
      <w:proofErr w:type="gramStart"/>
      <w:r>
        <w:t>Some</w:t>
      </w:r>
      <w:proofErr w:type="gramEnd"/>
      <w:r>
        <w:t xml:space="preserve"> elements of this are more complex and need further consideration. </w:t>
      </w:r>
    </w:p>
    <w:p w14:paraId="7D5E4CAA" w14:textId="77777777" w:rsidR="00667415" w:rsidRDefault="00667415" w:rsidP="00940DEC">
      <w:pPr>
        <w:pStyle w:val="ListParagraph"/>
      </w:pPr>
    </w:p>
    <w:p w14:paraId="506E8781" w14:textId="0EFB0933" w:rsidR="00BD14E2" w:rsidRDefault="00BD14E2" w:rsidP="00667415">
      <w:pPr>
        <w:pStyle w:val="ListParagraph"/>
        <w:numPr>
          <w:ilvl w:val="0"/>
          <w:numId w:val="2"/>
        </w:numPr>
      </w:pPr>
      <w:r>
        <w:t>Proposition around helping hands</w:t>
      </w:r>
      <w:r w:rsidR="00667415">
        <w:t xml:space="preserve"> - </w:t>
      </w:r>
      <w:r w:rsidR="00C81844">
        <w:t xml:space="preserve">Helen Mann highlighted that currently the helping hands programme is currently solely </w:t>
      </w:r>
      <w:r w:rsidR="006B5731">
        <w:t xml:space="preserve">in community hands and rest of the programme </w:t>
      </w:r>
      <w:proofErr w:type="gramStart"/>
      <w:r w:rsidR="006B5731">
        <w:t>is focused</w:t>
      </w:r>
      <w:proofErr w:type="gramEnd"/>
      <w:r w:rsidR="006B5731">
        <w:t xml:space="preserve"> </w:t>
      </w:r>
      <w:r w:rsidR="5D850296">
        <w:t>on</w:t>
      </w:r>
      <w:r w:rsidR="006B5731">
        <w:t xml:space="preserve"> </w:t>
      </w:r>
      <w:r w:rsidR="7601B188">
        <w:t>northeast</w:t>
      </w:r>
      <w:r w:rsidR="006B5731">
        <w:t xml:space="preserve">. </w:t>
      </w:r>
    </w:p>
    <w:p w14:paraId="57FD7E76" w14:textId="32E9542D" w:rsidR="006B5731" w:rsidRDefault="006B5731" w:rsidP="00940DEC">
      <w:pPr>
        <w:pStyle w:val="ListParagraph"/>
      </w:pPr>
    </w:p>
    <w:p w14:paraId="3C4F1DFC" w14:textId="413C935B" w:rsidR="006B5731" w:rsidRDefault="00636671" w:rsidP="00940DEC">
      <w:pPr>
        <w:pStyle w:val="ListParagraph"/>
      </w:pPr>
      <w:r>
        <w:t xml:space="preserve">Suggestion that it should be a separate </w:t>
      </w:r>
      <w:r w:rsidR="006B5731">
        <w:t xml:space="preserve">Early Years programme </w:t>
      </w:r>
      <w:r w:rsidR="0074789F">
        <w:t xml:space="preserve">with QPFH underlying </w:t>
      </w:r>
      <w:r>
        <w:t>it.</w:t>
      </w:r>
    </w:p>
    <w:p w14:paraId="4BEDE82B" w14:textId="00F098DC" w:rsidR="00636671" w:rsidRDefault="00636671" w:rsidP="00940DEC">
      <w:pPr>
        <w:pStyle w:val="ListParagraph"/>
      </w:pPr>
    </w:p>
    <w:p w14:paraId="78DDC231" w14:textId="26177C81" w:rsidR="00161738" w:rsidRDefault="00161738" w:rsidP="00940DEC">
      <w:pPr>
        <w:pStyle w:val="ListParagraph"/>
      </w:pPr>
      <w:r>
        <w:t>Carole Archibald – highlighted that gang</w:t>
      </w:r>
      <w:r w:rsidR="001B4444">
        <w:t xml:space="preserve"> suppression</w:t>
      </w:r>
      <w:r>
        <w:t xml:space="preserve"> piece is separate</w:t>
      </w:r>
      <w:r w:rsidR="001B4444">
        <w:t xml:space="preserve"> and </w:t>
      </w:r>
      <w:proofErr w:type="gramStart"/>
      <w:r w:rsidR="001B4444">
        <w:t>very complex</w:t>
      </w:r>
      <w:proofErr w:type="gramEnd"/>
      <w:r>
        <w:t xml:space="preserve">. Unless people are prepared for the job </w:t>
      </w:r>
      <w:proofErr w:type="gramStart"/>
      <w:r>
        <w:t>it’s</w:t>
      </w:r>
      <w:proofErr w:type="gramEnd"/>
      <w:r>
        <w:t xml:space="preserve"> not going to focus. </w:t>
      </w:r>
    </w:p>
    <w:p w14:paraId="41772366" w14:textId="44C3ABCF" w:rsidR="00161738" w:rsidRDefault="00161738" w:rsidP="00940DEC">
      <w:pPr>
        <w:pStyle w:val="ListParagraph"/>
      </w:pPr>
      <w:r>
        <w:t>Youth Engagement piece – Octavia to be involved</w:t>
      </w:r>
      <w:r w:rsidR="006B30F2">
        <w:t xml:space="preserve">, Paddington Arts to be involved. </w:t>
      </w:r>
    </w:p>
    <w:p w14:paraId="21A2FF17" w14:textId="0520D57F" w:rsidR="006B30F2" w:rsidRDefault="006B30F2" w:rsidP="00940DEC">
      <w:pPr>
        <w:pStyle w:val="ListParagraph"/>
      </w:pPr>
    </w:p>
    <w:p w14:paraId="57AB2F32" w14:textId="6C80773E" w:rsidR="006B30F2" w:rsidRDefault="006B30F2" w:rsidP="00940DEC">
      <w:pPr>
        <w:pStyle w:val="ListParagraph"/>
      </w:pPr>
      <w:r>
        <w:t xml:space="preserve">Two separate </w:t>
      </w:r>
      <w:r w:rsidR="00D50C0A">
        <w:t>elements</w:t>
      </w:r>
      <w:r>
        <w:t xml:space="preserve"> one of which is youth violence and gang suppression and one of wh</w:t>
      </w:r>
      <w:r w:rsidR="0022167C">
        <w:t xml:space="preserve">ich is employment programme. </w:t>
      </w:r>
    </w:p>
    <w:p w14:paraId="2EBBBC3F" w14:textId="2D193797" w:rsidR="0022167C" w:rsidRDefault="0022167C" w:rsidP="00940DEC">
      <w:pPr>
        <w:pStyle w:val="ListParagraph"/>
      </w:pPr>
    </w:p>
    <w:p w14:paraId="3B766D61" w14:textId="42885CE0" w:rsidR="0087522F" w:rsidRDefault="0087522F" w:rsidP="00940DEC">
      <w:pPr>
        <w:pStyle w:val="ListParagraph"/>
      </w:pPr>
      <w:r>
        <w:t xml:space="preserve">Cllr Butler – Thalassis </w:t>
      </w:r>
      <w:r w:rsidR="00D50C0A">
        <w:t>noted that c</w:t>
      </w:r>
      <w:r>
        <w:t xml:space="preserve">hildcare/ early years support </w:t>
      </w:r>
      <w:proofErr w:type="gramStart"/>
      <w:r>
        <w:t>can’t</w:t>
      </w:r>
      <w:proofErr w:type="gramEnd"/>
      <w:r>
        <w:t xml:space="preserve"> just be an audit but also</w:t>
      </w:r>
      <w:r w:rsidR="00D50C0A">
        <w:t xml:space="preserve"> needs to be about</w:t>
      </w:r>
      <w:r>
        <w:t xml:space="preserve"> increasing the provision of childcare.</w:t>
      </w:r>
    </w:p>
    <w:p w14:paraId="21A2B394" w14:textId="79CFF679" w:rsidR="0087522F" w:rsidRDefault="0087522F" w:rsidP="00940DEC">
      <w:pPr>
        <w:pStyle w:val="ListParagraph"/>
      </w:pPr>
    </w:p>
    <w:p w14:paraId="5F436B11" w14:textId="5784811B" w:rsidR="00D50C0A" w:rsidRDefault="006E434B" w:rsidP="00D50C0A">
      <w:pPr>
        <w:pStyle w:val="ListParagraph"/>
        <w:rPr>
          <w:b/>
          <w:bCs/>
        </w:rPr>
      </w:pPr>
      <w:r w:rsidRPr="00D50C0A">
        <w:rPr>
          <w:b/>
          <w:bCs/>
        </w:rPr>
        <w:t>Crime and Safety</w:t>
      </w:r>
    </w:p>
    <w:p w14:paraId="1159C7AC" w14:textId="77777777" w:rsidR="00D50C0A" w:rsidRPr="00D50C0A" w:rsidRDefault="00D50C0A" w:rsidP="00D50C0A">
      <w:pPr>
        <w:pStyle w:val="ListParagraph"/>
        <w:rPr>
          <w:b/>
          <w:bCs/>
        </w:rPr>
      </w:pPr>
    </w:p>
    <w:p w14:paraId="442A6CFB" w14:textId="5484EECE" w:rsidR="006E434B" w:rsidRDefault="00FF6F0C" w:rsidP="00A74B65">
      <w:pPr>
        <w:pStyle w:val="ListParagraph"/>
        <w:numPr>
          <w:ilvl w:val="0"/>
          <w:numId w:val="1"/>
        </w:numPr>
      </w:pPr>
      <w:r>
        <w:t xml:space="preserve">Alistair Philipps </w:t>
      </w:r>
      <w:r w:rsidR="00D50C0A">
        <w:t xml:space="preserve">- </w:t>
      </w:r>
      <w:r>
        <w:t>Highlighted that MET Police have now</w:t>
      </w:r>
      <w:r w:rsidR="00A74B65">
        <w:t xml:space="preserve"> upped the number of police officers in </w:t>
      </w:r>
      <w:r w:rsidR="00CD0A35">
        <w:t>northwest</w:t>
      </w:r>
      <w:r w:rsidR="00A74B65">
        <w:t xml:space="preserve"> of Westminster. There are now </w:t>
      </w:r>
      <w:proofErr w:type="gramStart"/>
      <w:r w:rsidR="00A74B65">
        <w:t>35</w:t>
      </w:r>
      <w:proofErr w:type="gramEnd"/>
      <w:r w:rsidR="00A74B65">
        <w:t xml:space="preserve"> officers in area. </w:t>
      </w:r>
      <w:proofErr w:type="gramStart"/>
      <w:r w:rsidR="00A74B65">
        <w:t>20%</w:t>
      </w:r>
      <w:proofErr w:type="gramEnd"/>
      <w:r w:rsidR="00A74B65">
        <w:t xml:space="preserve"> increase. More super</w:t>
      </w:r>
      <w:r w:rsidR="00CD0A35">
        <w:t>v</w:t>
      </w:r>
      <w:r w:rsidR="00A74B65">
        <w:t xml:space="preserve">isors </w:t>
      </w:r>
      <w:proofErr w:type="gramStart"/>
      <w:r w:rsidR="00A74B65">
        <w:t>etc.</w:t>
      </w:r>
      <w:proofErr w:type="gramEnd"/>
      <w:r w:rsidR="00A74B65">
        <w:t xml:space="preserve"> </w:t>
      </w:r>
    </w:p>
    <w:p w14:paraId="78A3BD0B" w14:textId="43E7D214" w:rsidR="005F41A5" w:rsidRDefault="00CD0A35" w:rsidP="005F41A5">
      <w:pPr>
        <w:pStyle w:val="ListParagraph"/>
        <w:numPr>
          <w:ilvl w:val="0"/>
          <w:numId w:val="1"/>
        </w:numPr>
      </w:pPr>
      <w:proofErr w:type="gramStart"/>
      <w:r>
        <w:t>In regard to</w:t>
      </w:r>
      <w:proofErr w:type="gramEnd"/>
      <w:r w:rsidR="00D50C0A">
        <w:t xml:space="preserve"> the increased police locations, Alistair Philipps h</w:t>
      </w:r>
      <w:r w:rsidR="000066ED">
        <w:t xml:space="preserve">ighlighted that for any type of police base could be around </w:t>
      </w:r>
      <w:r w:rsidR="00D50C0A">
        <w:t>£</w:t>
      </w:r>
      <w:r w:rsidR="000066ED">
        <w:t xml:space="preserve">500,000. Capital costs. </w:t>
      </w:r>
      <w:r w:rsidR="00C125D0">
        <w:t xml:space="preserve">Locations </w:t>
      </w:r>
      <w:r>
        <w:t>suggested, problem</w:t>
      </w:r>
      <w:r w:rsidR="00C125D0">
        <w:t xml:space="preserve"> currently have in church street </w:t>
      </w:r>
      <w:r w:rsidR="00D50C0A">
        <w:t xml:space="preserve">- </w:t>
      </w:r>
      <w:r w:rsidR="00C125D0">
        <w:t>being in middle of gang area can cause issues. Might be an idea to be slightl</w:t>
      </w:r>
      <w:r w:rsidR="00FF6F0C">
        <w:t>y</w:t>
      </w:r>
      <w:r w:rsidR="00C125D0">
        <w:t xml:space="preserve"> more removed.</w:t>
      </w:r>
      <w:r w:rsidR="005F41A5">
        <w:t xml:space="preserve"> Could be a matter of touch down spaces. </w:t>
      </w:r>
    </w:p>
    <w:p w14:paraId="3753A751" w14:textId="77777777" w:rsidR="00D50C0A" w:rsidRDefault="00D50C0A" w:rsidP="005F41A5">
      <w:pPr>
        <w:pStyle w:val="ListParagraph"/>
        <w:numPr>
          <w:ilvl w:val="0"/>
          <w:numId w:val="1"/>
        </w:numPr>
      </w:pPr>
    </w:p>
    <w:p w14:paraId="15B237BB" w14:textId="3F19C576" w:rsidR="00D22A4D" w:rsidRDefault="005F41A5" w:rsidP="005F41A5">
      <w:pPr>
        <w:pStyle w:val="ListParagraph"/>
        <w:numPr>
          <w:ilvl w:val="0"/>
          <w:numId w:val="1"/>
        </w:numPr>
      </w:pPr>
      <w:r>
        <w:t>Neale Coleman – queried whether there is going to be a noticeable difference</w:t>
      </w:r>
      <w:r w:rsidR="00D50C0A">
        <w:t xml:space="preserve"> from the increased police.</w:t>
      </w:r>
      <w:r>
        <w:t xml:space="preserve"> </w:t>
      </w:r>
    </w:p>
    <w:p w14:paraId="309F2D7D" w14:textId="776CE34F" w:rsidR="00356653" w:rsidRDefault="00D22A4D" w:rsidP="005F41A5">
      <w:pPr>
        <w:pStyle w:val="ListParagraph"/>
        <w:numPr>
          <w:ilvl w:val="0"/>
          <w:numId w:val="1"/>
        </w:numPr>
      </w:pPr>
      <w:r>
        <w:t xml:space="preserve">Alistair </w:t>
      </w:r>
      <w:r w:rsidR="00CD0A35">
        <w:t>Philipps noted</w:t>
      </w:r>
      <w:r w:rsidR="00D50C0A">
        <w:t xml:space="preserve"> that people might not feel like there is a difference but in realistic terms there will be 100s of hours more police hours a week in the ar</w:t>
      </w:r>
      <w:r w:rsidR="007A2A96">
        <w:t>ea.</w:t>
      </w:r>
      <w:r>
        <w:t xml:space="preserve"> </w:t>
      </w:r>
    </w:p>
    <w:p w14:paraId="5DF9013E" w14:textId="7E0AAE47" w:rsidR="002B58E1" w:rsidRDefault="00356653" w:rsidP="007A2A96">
      <w:pPr>
        <w:pStyle w:val="ListParagraph"/>
      </w:pPr>
      <w:r>
        <w:t xml:space="preserve">Jackie Rosenberg </w:t>
      </w:r>
      <w:r w:rsidR="00E6695F">
        <w:t>– highlighted</w:t>
      </w:r>
      <w:r w:rsidR="007A2A96">
        <w:t xml:space="preserve"> that associated with the EVAs,</w:t>
      </w:r>
      <w:r>
        <w:t xml:space="preserve"> under the Church Street Neighbourhood </w:t>
      </w:r>
      <w:r w:rsidR="00A10E1E">
        <w:t>Path finders – a group of residents identified where there were identifiable street s</w:t>
      </w:r>
      <w:r w:rsidR="008B3557">
        <w:t>cape</w:t>
      </w:r>
      <w:r w:rsidR="00A10E1E">
        <w:t xml:space="preserve"> issues</w:t>
      </w:r>
      <w:r w:rsidR="008B3557">
        <w:t xml:space="preserve"> to produce a map. Provides a list of small identifiable actions. </w:t>
      </w:r>
      <w:r w:rsidR="00A10E1E">
        <w:t xml:space="preserve">Red dot </w:t>
      </w:r>
      <w:r w:rsidR="00A10E1E">
        <w:lastRenderedPageBreak/>
        <w:t>exercise.</w:t>
      </w:r>
      <w:r w:rsidR="008B3557">
        <w:t xml:space="preserve"> </w:t>
      </w:r>
      <w:r w:rsidR="00D1033E">
        <w:t>Community Development exercise</w:t>
      </w:r>
      <w:r w:rsidR="007A2A96">
        <w:t xml:space="preserve">. Community Engagement Approach needs to consider how </w:t>
      </w:r>
      <w:proofErr w:type="gramStart"/>
      <w:r w:rsidR="007A2A96">
        <w:t>we’re</w:t>
      </w:r>
      <w:proofErr w:type="gramEnd"/>
      <w:r w:rsidR="007A2A96">
        <w:t xml:space="preserve"> engaging with the street scape. </w:t>
      </w:r>
      <w:r w:rsidR="00010A2D">
        <w:t xml:space="preserve"> </w:t>
      </w:r>
    </w:p>
    <w:p w14:paraId="6D263C39" w14:textId="0CAD7C7B" w:rsidR="00C76091" w:rsidRPr="00CD0A35" w:rsidRDefault="00C76091" w:rsidP="00C76091">
      <w:pPr>
        <w:rPr>
          <w:b/>
          <w:bCs/>
        </w:rPr>
      </w:pPr>
      <w:r w:rsidRPr="00CD0A35">
        <w:rPr>
          <w:b/>
          <w:bCs/>
        </w:rPr>
        <w:t>Climate</w:t>
      </w:r>
      <w:r w:rsidR="004238D8" w:rsidRPr="00CD0A35">
        <w:rPr>
          <w:b/>
          <w:bCs/>
        </w:rPr>
        <w:t xml:space="preserve"> </w:t>
      </w:r>
    </w:p>
    <w:p w14:paraId="768D2A8F" w14:textId="03C7DA63" w:rsidR="007A2A96" w:rsidRDefault="007A2A96" w:rsidP="007A2A96">
      <w:pPr>
        <w:pStyle w:val="ListParagraph"/>
        <w:numPr>
          <w:ilvl w:val="0"/>
          <w:numId w:val="1"/>
        </w:numPr>
      </w:pPr>
      <w:r>
        <w:t xml:space="preserve">Chhavi Singh introduced as the lead for the </w:t>
      </w:r>
      <w:r w:rsidR="00ED228E">
        <w:t xml:space="preserve">climate theme. </w:t>
      </w:r>
    </w:p>
    <w:p w14:paraId="41B12E11" w14:textId="1F610BA9" w:rsidR="00C76091" w:rsidRDefault="008504BF" w:rsidP="00C76091">
      <w:pPr>
        <w:pStyle w:val="ListParagraph"/>
        <w:numPr>
          <w:ilvl w:val="0"/>
          <w:numId w:val="1"/>
        </w:numPr>
      </w:pPr>
      <w:r>
        <w:t xml:space="preserve">Neale Coleman </w:t>
      </w:r>
      <w:r w:rsidR="00816AF6">
        <w:t xml:space="preserve">highlighted that we </w:t>
      </w:r>
      <w:r>
        <w:t xml:space="preserve">need to </w:t>
      </w:r>
      <w:r w:rsidR="000A776B">
        <w:t xml:space="preserve">do a programme more focused on fuel poverty and energy efficiency. This needs to </w:t>
      </w:r>
      <w:proofErr w:type="gramStart"/>
      <w:r w:rsidR="000A776B">
        <w:t>be done</w:t>
      </w:r>
      <w:proofErr w:type="gramEnd"/>
      <w:r w:rsidR="000A776B">
        <w:t xml:space="preserve"> before next winter</w:t>
      </w:r>
      <w:r w:rsidR="00816AF6">
        <w:t>.</w:t>
      </w:r>
    </w:p>
    <w:p w14:paraId="3B5627C0" w14:textId="2077B5F0" w:rsidR="004238D8" w:rsidRDefault="004238D8" w:rsidP="00C76091">
      <w:pPr>
        <w:pStyle w:val="ListParagraph"/>
        <w:numPr>
          <w:ilvl w:val="0"/>
          <w:numId w:val="1"/>
        </w:numPr>
      </w:pPr>
      <w:r>
        <w:t>Ch</w:t>
      </w:r>
      <w:r w:rsidR="002013E4">
        <w:t>h</w:t>
      </w:r>
      <w:r>
        <w:t>avi Sing</w:t>
      </w:r>
      <w:r w:rsidR="002013E4">
        <w:t>h</w:t>
      </w:r>
      <w:r>
        <w:t xml:space="preserve"> highlighted that there will be a parallel workstream around developing a </w:t>
      </w:r>
      <w:r w:rsidR="00E6695F">
        <w:t>long-term</w:t>
      </w:r>
      <w:r>
        <w:t xml:space="preserve"> transformational programme. </w:t>
      </w:r>
    </w:p>
    <w:p w14:paraId="312C538B" w14:textId="2B8B8CEF" w:rsidR="004238D8" w:rsidRDefault="002013E4" w:rsidP="00C76091">
      <w:pPr>
        <w:pStyle w:val="ListParagraph"/>
        <w:numPr>
          <w:ilvl w:val="0"/>
          <w:numId w:val="1"/>
        </w:numPr>
      </w:pPr>
      <w:r>
        <w:t>Neale Coleman noted that there are</w:t>
      </w:r>
      <w:r w:rsidR="00AA15FA">
        <w:t xml:space="preserve"> </w:t>
      </w:r>
      <w:proofErr w:type="gramStart"/>
      <w:r w:rsidR="00AA15FA">
        <w:t>some</w:t>
      </w:r>
      <w:proofErr w:type="gramEnd"/>
      <w:r w:rsidR="00AA15FA">
        <w:t xml:space="preserve"> significant </w:t>
      </w:r>
      <w:r w:rsidR="00B125E7">
        <w:t>suggestions in Future of Westminster</w:t>
      </w:r>
    </w:p>
    <w:p w14:paraId="5213B7E0" w14:textId="4E871C3C" w:rsidR="00B125E7" w:rsidRDefault="00B125E7" w:rsidP="00C76091">
      <w:pPr>
        <w:pStyle w:val="ListParagraph"/>
        <w:numPr>
          <w:ilvl w:val="0"/>
          <w:numId w:val="1"/>
        </w:numPr>
      </w:pPr>
      <w:r>
        <w:t xml:space="preserve">Sandra Skeete – </w:t>
      </w:r>
      <w:r w:rsidR="00153AC8">
        <w:t xml:space="preserve">raised </w:t>
      </w:r>
      <w:r>
        <w:t xml:space="preserve">is there more work to </w:t>
      </w:r>
      <w:proofErr w:type="gramStart"/>
      <w:r>
        <w:t>be done</w:t>
      </w:r>
      <w:proofErr w:type="gramEnd"/>
      <w:r>
        <w:t xml:space="preserve"> around business in the Harrow Road and energy from climate perspective</w:t>
      </w:r>
      <w:r w:rsidR="009C3743">
        <w:t xml:space="preserve"> to investigate. </w:t>
      </w:r>
    </w:p>
    <w:p w14:paraId="5CBE3ECE" w14:textId="77777777" w:rsidR="00E6695F" w:rsidRDefault="001E4257" w:rsidP="0041600E">
      <w:pPr>
        <w:pStyle w:val="ListParagraph"/>
        <w:numPr>
          <w:ilvl w:val="0"/>
          <w:numId w:val="1"/>
        </w:numPr>
      </w:pPr>
      <w:r>
        <w:t xml:space="preserve">Councillor Barraclough – highlighted that retrofit and climate is huge expense that needs to be spent by </w:t>
      </w:r>
      <w:proofErr w:type="gramStart"/>
      <w:r>
        <w:t>landlords</w:t>
      </w:r>
      <w:proofErr w:type="gramEnd"/>
      <w:r>
        <w:t xml:space="preserve">. </w:t>
      </w:r>
    </w:p>
    <w:p w14:paraId="7EAE2251" w14:textId="77777777" w:rsidR="00E6695F" w:rsidRDefault="00E6695F" w:rsidP="0041600E">
      <w:pPr>
        <w:pStyle w:val="ListParagraph"/>
        <w:numPr>
          <w:ilvl w:val="0"/>
          <w:numId w:val="1"/>
        </w:numPr>
      </w:pPr>
    </w:p>
    <w:p w14:paraId="0FEB8510" w14:textId="097C3FF4" w:rsidR="0083420E" w:rsidRPr="00E6695F" w:rsidRDefault="0083420E" w:rsidP="00E6695F">
      <w:pPr>
        <w:rPr>
          <w:b/>
          <w:bCs/>
        </w:rPr>
      </w:pPr>
      <w:r w:rsidRPr="00E6695F">
        <w:rPr>
          <w:b/>
          <w:bCs/>
        </w:rPr>
        <w:t xml:space="preserve">Housing and Homelessness. </w:t>
      </w:r>
    </w:p>
    <w:p w14:paraId="2A6EC178" w14:textId="49BE0999" w:rsidR="009C3743" w:rsidRDefault="00F23591" w:rsidP="00C76091">
      <w:pPr>
        <w:pStyle w:val="ListParagraph"/>
        <w:numPr>
          <w:ilvl w:val="0"/>
          <w:numId w:val="1"/>
        </w:numPr>
      </w:pPr>
      <w:r>
        <w:t xml:space="preserve">To </w:t>
      </w:r>
      <w:proofErr w:type="gramStart"/>
      <w:r>
        <w:t xml:space="preserve">be </w:t>
      </w:r>
      <w:r w:rsidR="00E6695F">
        <w:t>reviewed</w:t>
      </w:r>
      <w:proofErr w:type="gramEnd"/>
      <w:r w:rsidR="00E6695F">
        <w:t xml:space="preserve"> at next meeting</w:t>
      </w:r>
    </w:p>
    <w:p w14:paraId="2C6E4C23" w14:textId="7D2B2AF9" w:rsidR="00F23591" w:rsidRDefault="00F23591" w:rsidP="00F23591">
      <w:r>
        <w:t xml:space="preserve">North Paddington Programme Team </w:t>
      </w:r>
    </w:p>
    <w:p w14:paraId="62B2D7C5" w14:textId="19578C9A" w:rsidR="000A53A4" w:rsidRDefault="00F23591" w:rsidP="000A53A4">
      <w:pPr>
        <w:pStyle w:val="ListParagraph"/>
        <w:numPr>
          <w:ilvl w:val="0"/>
          <w:numId w:val="1"/>
        </w:numPr>
      </w:pPr>
      <w:r>
        <w:t xml:space="preserve">Identifies the way this is </w:t>
      </w:r>
      <w:proofErr w:type="gramStart"/>
      <w:r>
        <w:t>being run</w:t>
      </w:r>
      <w:proofErr w:type="gramEnd"/>
      <w:r>
        <w:t xml:space="preserve"> by the council and Potential/ proposed community funding posts which need to be further developed.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06CDB" w14:paraId="023ED314" w14:textId="77777777" w:rsidTr="00D94B6A">
        <w:tc>
          <w:tcPr>
            <w:tcW w:w="3539" w:type="dxa"/>
          </w:tcPr>
          <w:p w14:paraId="25670F71" w14:textId="1A8C81E7" w:rsidR="00B06CDB" w:rsidRDefault="00B06CDB" w:rsidP="000A53A4">
            <w:r>
              <w:t>Programme Wide/ General Contact</w:t>
            </w:r>
          </w:p>
        </w:tc>
        <w:tc>
          <w:tcPr>
            <w:tcW w:w="5477" w:type="dxa"/>
          </w:tcPr>
          <w:p w14:paraId="0A01ABBA" w14:textId="6EC58375" w:rsidR="00B06CDB" w:rsidRDefault="00B06CDB" w:rsidP="000A53A4">
            <w:r>
              <w:t>Sarah Crampton</w:t>
            </w:r>
            <w:r w:rsidR="00D94B6A">
              <w:t xml:space="preserve"> - </w:t>
            </w:r>
            <w:r w:rsidR="00D94B6A" w:rsidRPr="00D94B6A">
              <w:t>scrampton@westminster.gov.uk</w:t>
            </w:r>
          </w:p>
          <w:p w14:paraId="7DC824F5" w14:textId="646837B4" w:rsidR="00B06CDB" w:rsidRDefault="00B06CDB" w:rsidP="000A53A4">
            <w:r>
              <w:t>Tamara Jarvis</w:t>
            </w:r>
            <w:r w:rsidR="00D94B6A">
              <w:t xml:space="preserve"> - </w:t>
            </w:r>
            <w:r w:rsidR="00D94B6A" w:rsidRPr="00D94B6A">
              <w:t>tjarvis1@westminster.gov.uk</w:t>
            </w:r>
          </w:p>
        </w:tc>
      </w:tr>
      <w:tr w:rsidR="00B06CDB" w14:paraId="432497EE" w14:textId="77777777" w:rsidTr="00D94B6A">
        <w:tc>
          <w:tcPr>
            <w:tcW w:w="3539" w:type="dxa"/>
          </w:tcPr>
          <w:p w14:paraId="3F345459" w14:textId="4352666C" w:rsidR="00B06CDB" w:rsidRDefault="00B06CDB" w:rsidP="000A53A4">
            <w:r>
              <w:t>Community Engagement</w:t>
            </w:r>
          </w:p>
        </w:tc>
        <w:tc>
          <w:tcPr>
            <w:tcW w:w="5477" w:type="dxa"/>
          </w:tcPr>
          <w:p w14:paraId="76CA24D4" w14:textId="077FB53E" w:rsidR="00B06CDB" w:rsidRDefault="00B06CDB" w:rsidP="000A53A4">
            <w:r>
              <w:t>Rachel Chapman</w:t>
            </w:r>
            <w:r w:rsidR="00976734">
              <w:t xml:space="preserve"> - </w:t>
            </w:r>
            <w:r w:rsidR="00976734" w:rsidRPr="00976734">
              <w:t>rchapman1@westminster.gov.uk</w:t>
            </w:r>
          </w:p>
          <w:p w14:paraId="5594A902" w14:textId="5C2B3440" w:rsidR="00B06CDB" w:rsidRDefault="00B06CDB" w:rsidP="000A53A4">
            <w:r>
              <w:t>Kevin Fray</w:t>
            </w:r>
            <w:r w:rsidR="00976734">
              <w:t xml:space="preserve"> - </w:t>
            </w:r>
            <w:r w:rsidR="00976734" w:rsidRPr="00976734">
              <w:t>kfray@westminster.gov.uk</w:t>
            </w:r>
          </w:p>
        </w:tc>
      </w:tr>
      <w:tr w:rsidR="00B06CDB" w14:paraId="279FEF0A" w14:textId="77777777" w:rsidTr="00D94B6A">
        <w:tc>
          <w:tcPr>
            <w:tcW w:w="3539" w:type="dxa"/>
          </w:tcPr>
          <w:p w14:paraId="6DE55602" w14:textId="4ACA0B0D" w:rsidR="00B06CDB" w:rsidRDefault="00B06CDB" w:rsidP="000A53A4">
            <w:r>
              <w:t>Greening/ Global Majority Grants</w:t>
            </w:r>
          </w:p>
        </w:tc>
        <w:tc>
          <w:tcPr>
            <w:tcW w:w="5477" w:type="dxa"/>
          </w:tcPr>
          <w:p w14:paraId="12216EAF" w14:textId="57DB185A" w:rsidR="00B06CDB" w:rsidRDefault="00B06CDB" w:rsidP="000A53A4">
            <w:r>
              <w:t>Erin Holder</w:t>
            </w:r>
            <w:r w:rsidR="00976734">
              <w:t xml:space="preserve"> – eholder@westminster.gov.uk</w:t>
            </w:r>
          </w:p>
        </w:tc>
      </w:tr>
      <w:tr w:rsidR="00B06CDB" w14:paraId="5517F34C" w14:textId="77777777" w:rsidTr="00D94B6A">
        <w:tc>
          <w:tcPr>
            <w:tcW w:w="3539" w:type="dxa"/>
          </w:tcPr>
          <w:p w14:paraId="3DA226B4" w14:textId="337EBB6E" w:rsidR="00B06CDB" w:rsidRDefault="00B06CDB" w:rsidP="000A53A4">
            <w:r>
              <w:t>Youth Engagement, Education and Employment</w:t>
            </w:r>
          </w:p>
        </w:tc>
        <w:tc>
          <w:tcPr>
            <w:tcW w:w="5477" w:type="dxa"/>
          </w:tcPr>
          <w:p w14:paraId="10B39997" w14:textId="78A1817C" w:rsidR="00B06CDB" w:rsidRDefault="00B06CDB" w:rsidP="000A53A4">
            <w:r>
              <w:t>Theo</w:t>
            </w:r>
            <w:r w:rsidR="00617322">
              <w:t>dora Ot</w:t>
            </w:r>
            <w:r w:rsidR="00106AD3">
              <w:t>oo-Quayson</w:t>
            </w:r>
            <w:r w:rsidR="0093440F">
              <w:t xml:space="preserve"> - </w:t>
            </w:r>
            <w:r w:rsidR="0093440F" w:rsidRPr="0093440F">
              <w:t>totooquayson@westminster.gov.uk</w:t>
            </w:r>
          </w:p>
        </w:tc>
      </w:tr>
      <w:tr w:rsidR="00B06CDB" w14:paraId="31A3DD3B" w14:textId="77777777" w:rsidTr="00D94B6A">
        <w:tc>
          <w:tcPr>
            <w:tcW w:w="3539" w:type="dxa"/>
          </w:tcPr>
          <w:p w14:paraId="12DD825A" w14:textId="4D652DC0" w:rsidR="00B06CDB" w:rsidRDefault="008E77F4" w:rsidP="000A53A4">
            <w:r>
              <w:t>Climate</w:t>
            </w:r>
          </w:p>
        </w:tc>
        <w:tc>
          <w:tcPr>
            <w:tcW w:w="5477" w:type="dxa"/>
          </w:tcPr>
          <w:p w14:paraId="56DE8512" w14:textId="2C7F6650" w:rsidR="00B06CDB" w:rsidRDefault="008E77F4" w:rsidP="000A53A4">
            <w:r>
              <w:t>Chhavi Singh</w:t>
            </w:r>
            <w:r w:rsidR="00D0465D">
              <w:t xml:space="preserve"> - </w:t>
            </w:r>
            <w:r w:rsidR="00D0465D" w:rsidRPr="00D0465D">
              <w:t>csingh@westminster.gov.uk</w:t>
            </w:r>
          </w:p>
        </w:tc>
      </w:tr>
      <w:tr w:rsidR="00B06CDB" w14:paraId="4FAEB62A" w14:textId="77777777" w:rsidTr="00D94B6A">
        <w:tc>
          <w:tcPr>
            <w:tcW w:w="3539" w:type="dxa"/>
          </w:tcPr>
          <w:p w14:paraId="766AE42A" w14:textId="3CF06703" w:rsidR="00B06CDB" w:rsidRDefault="008E77F4" w:rsidP="000A53A4">
            <w:r>
              <w:t>Health and Wellbeing (including early years)</w:t>
            </w:r>
          </w:p>
        </w:tc>
        <w:tc>
          <w:tcPr>
            <w:tcW w:w="5477" w:type="dxa"/>
          </w:tcPr>
          <w:p w14:paraId="7DC02740" w14:textId="30842534" w:rsidR="00B06CDB" w:rsidRDefault="008E77F4" w:rsidP="000A53A4">
            <w:r>
              <w:t>Elrica</w:t>
            </w:r>
            <w:r w:rsidR="00FD34BA">
              <w:t xml:space="preserve"> Degirmen - </w:t>
            </w:r>
            <w:r w:rsidR="00FD34BA" w:rsidRPr="00FD34BA">
              <w:t>edegirmen@westminster.gov.uk</w:t>
            </w:r>
          </w:p>
        </w:tc>
      </w:tr>
      <w:tr w:rsidR="00B06CDB" w14:paraId="7380B0A6" w14:textId="77777777" w:rsidTr="00D94B6A">
        <w:tc>
          <w:tcPr>
            <w:tcW w:w="3539" w:type="dxa"/>
          </w:tcPr>
          <w:p w14:paraId="7C8F4318" w14:textId="21B7EA8F" w:rsidR="00B06CDB" w:rsidRDefault="008E77F4" w:rsidP="000A53A4">
            <w:r>
              <w:t>Crime and Safety</w:t>
            </w:r>
          </w:p>
        </w:tc>
        <w:tc>
          <w:tcPr>
            <w:tcW w:w="5477" w:type="dxa"/>
          </w:tcPr>
          <w:p w14:paraId="1F0DE7C2" w14:textId="6FB974B6" w:rsidR="00B06CDB" w:rsidRDefault="00D57B50" w:rsidP="000A53A4">
            <w:r>
              <w:t xml:space="preserve">Reshma Gayadeen will be joining in June (we will share her </w:t>
            </w:r>
            <w:r w:rsidR="00077A1B">
              <w:t>contact details</w:t>
            </w:r>
            <w:r>
              <w:t xml:space="preserve"> once </w:t>
            </w:r>
            <w:r w:rsidR="00077A1B">
              <w:t>she has joined)</w:t>
            </w:r>
          </w:p>
        </w:tc>
      </w:tr>
      <w:tr w:rsidR="00B06CDB" w14:paraId="5DDFCF4B" w14:textId="77777777" w:rsidTr="00D94B6A">
        <w:tc>
          <w:tcPr>
            <w:tcW w:w="3539" w:type="dxa"/>
          </w:tcPr>
          <w:p w14:paraId="2B05D2D5" w14:textId="24E22902" w:rsidR="00B06CDB" w:rsidRDefault="00077A1B" w:rsidP="000A53A4">
            <w:r>
              <w:t>Programme Manager</w:t>
            </w:r>
          </w:p>
        </w:tc>
        <w:tc>
          <w:tcPr>
            <w:tcW w:w="5477" w:type="dxa"/>
          </w:tcPr>
          <w:p w14:paraId="1975F90B" w14:textId="317065F8" w:rsidR="00B06CDB" w:rsidRDefault="00077A1B" w:rsidP="000A53A4">
            <w:r>
              <w:t>Gill James will be taking over as Programme Manager in early July (we will share contact details once she has joined)</w:t>
            </w:r>
          </w:p>
        </w:tc>
      </w:tr>
    </w:tbl>
    <w:p w14:paraId="340CE76F" w14:textId="77777777" w:rsidR="00E40D45" w:rsidRDefault="00E40D45" w:rsidP="000A53A4"/>
    <w:p w14:paraId="019A1B3B" w14:textId="137B36D2" w:rsidR="00C577E9" w:rsidRPr="004E60C6" w:rsidRDefault="00591893" w:rsidP="00D471F8">
      <w:pPr>
        <w:rPr>
          <w:b/>
          <w:bCs/>
        </w:rPr>
      </w:pPr>
      <w:r w:rsidRPr="004E60C6">
        <w:rPr>
          <w:b/>
          <w:bCs/>
        </w:rPr>
        <w:t xml:space="preserve">Initial lead contacts within the Partnership Board </w:t>
      </w:r>
      <w:proofErr w:type="gramStart"/>
      <w:r w:rsidRPr="004E60C6">
        <w:rPr>
          <w:b/>
          <w:bCs/>
        </w:rPr>
        <w:t>were then identified</w:t>
      </w:r>
      <w:proofErr w:type="gramEnd"/>
      <w:r w:rsidRPr="004E60C6">
        <w:rPr>
          <w:b/>
          <w:bCs/>
        </w:rPr>
        <w:t xml:space="preserve"> for each theme as shown below</w:t>
      </w:r>
      <w:r w:rsidR="004E60C6" w:rsidRPr="004E60C6">
        <w:rPr>
          <w:b/>
          <w:bCs/>
        </w:rPr>
        <w:t xml:space="preserve"> to help shape and advise on essential stakeholders who need to be in the room. </w:t>
      </w:r>
      <w:r w:rsidR="0045750C">
        <w:rPr>
          <w:b/>
          <w:bCs/>
        </w:rPr>
        <w:t>P</w:t>
      </w:r>
      <w:r w:rsidR="003915A2">
        <w:rPr>
          <w:b/>
          <w:bCs/>
        </w:rPr>
        <w:t xml:space="preserve">roject Managers will reach out to these contacts in the coming days and weeks. </w:t>
      </w:r>
    </w:p>
    <w:p w14:paraId="4A8F89C4" w14:textId="18C873C8" w:rsidR="00591893" w:rsidRDefault="00591893" w:rsidP="004E60C6">
      <w:pPr>
        <w:pStyle w:val="ListParagraph"/>
        <w:numPr>
          <w:ilvl w:val="0"/>
          <w:numId w:val="1"/>
        </w:numPr>
      </w:pPr>
      <w:r>
        <w:t>Neighbourhood, environment</w:t>
      </w:r>
      <w:r w:rsidR="006F1C51">
        <w:t>,</w:t>
      </w:r>
      <w:r>
        <w:t xml:space="preserve"> and Place Shaping – Councillor Cara Sanquest and Shuwanna Aaron</w:t>
      </w:r>
    </w:p>
    <w:p w14:paraId="08887DC4" w14:textId="28E2E1BB" w:rsidR="00591893" w:rsidRDefault="00591893" w:rsidP="004E60C6">
      <w:pPr>
        <w:pStyle w:val="ListParagraph"/>
        <w:numPr>
          <w:ilvl w:val="0"/>
          <w:numId w:val="1"/>
        </w:numPr>
      </w:pPr>
      <w:r>
        <w:t>Place Shaping</w:t>
      </w:r>
      <w:r w:rsidR="003D0B6B">
        <w:t xml:space="preserve"> – Councillor Concia Albert</w:t>
      </w:r>
    </w:p>
    <w:p w14:paraId="22FA8BFE" w14:textId="77E31C7F" w:rsidR="003D0B6B" w:rsidRDefault="003D0B6B" w:rsidP="004E60C6">
      <w:pPr>
        <w:pStyle w:val="ListParagraph"/>
        <w:numPr>
          <w:ilvl w:val="0"/>
          <w:numId w:val="1"/>
        </w:numPr>
      </w:pPr>
      <w:r>
        <w:t>Health, Wellbeing and Healthcare – Jackie Rosenberg and Councillor Butler-Thalassis</w:t>
      </w:r>
    </w:p>
    <w:p w14:paraId="2975E371" w14:textId="78C0E2BA" w:rsidR="007E4884" w:rsidRDefault="007E4884" w:rsidP="004E60C6">
      <w:pPr>
        <w:pStyle w:val="ListParagraph"/>
        <w:numPr>
          <w:ilvl w:val="0"/>
          <w:numId w:val="1"/>
        </w:numPr>
      </w:pPr>
      <w:r>
        <w:t>Education, Communities and Connections – Councillor Butler-Thalassis for the Global Majority Grants Programme</w:t>
      </w:r>
      <w:r w:rsidR="00E43E48">
        <w:t>.</w:t>
      </w:r>
    </w:p>
    <w:p w14:paraId="1AC6E58B" w14:textId="345C1D80" w:rsidR="005F37FC" w:rsidRDefault="005F37FC" w:rsidP="004E60C6">
      <w:pPr>
        <w:pStyle w:val="ListParagraph"/>
        <w:numPr>
          <w:ilvl w:val="0"/>
          <w:numId w:val="1"/>
        </w:numPr>
      </w:pPr>
      <w:r>
        <w:lastRenderedPageBreak/>
        <w:t xml:space="preserve">Community Asset </w:t>
      </w:r>
      <w:r w:rsidR="004E60C6">
        <w:t>Investment</w:t>
      </w:r>
      <w:r>
        <w:t>/ Acquisition – Paddy Barnes</w:t>
      </w:r>
    </w:p>
    <w:p w14:paraId="19BBE2FF" w14:textId="4BBA77A8" w:rsidR="00935DC5" w:rsidRDefault="00935DC5" w:rsidP="004E60C6">
      <w:pPr>
        <w:pStyle w:val="ListParagraph"/>
        <w:numPr>
          <w:ilvl w:val="0"/>
          <w:numId w:val="1"/>
        </w:numPr>
      </w:pPr>
      <w:r>
        <w:t xml:space="preserve">Money, Local economy, </w:t>
      </w:r>
      <w:proofErr w:type="gramStart"/>
      <w:r>
        <w:t>jobs</w:t>
      </w:r>
      <w:proofErr w:type="gramEnd"/>
      <w:r>
        <w:t xml:space="preserve"> and training – Neil Johnston</w:t>
      </w:r>
    </w:p>
    <w:p w14:paraId="5A76304E" w14:textId="14FBC4DC" w:rsidR="005F37FC" w:rsidRDefault="008F2790" w:rsidP="004E60C6">
      <w:pPr>
        <w:pStyle w:val="ListParagraph"/>
        <w:numPr>
          <w:ilvl w:val="0"/>
          <w:numId w:val="1"/>
        </w:numPr>
      </w:pPr>
      <w:r>
        <w:t xml:space="preserve">Youth Engagement, Education and Employment Programme </w:t>
      </w:r>
    </w:p>
    <w:p w14:paraId="0C3707B9" w14:textId="332D88C9" w:rsidR="00267A3D" w:rsidRDefault="00267A3D" w:rsidP="004E60C6">
      <w:pPr>
        <w:pStyle w:val="ListParagraph"/>
        <w:numPr>
          <w:ilvl w:val="0"/>
          <w:numId w:val="1"/>
        </w:numPr>
      </w:pPr>
      <w:r>
        <w:t xml:space="preserve">Alistair Philipps and Carole Archibald (Gang Suppression) </w:t>
      </w:r>
    </w:p>
    <w:p w14:paraId="74E5667A" w14:textId="7A69149B" w:rsidR="00267A3D" w:rsidRDefault="00267A3D" w:rsidP="004E60C6">
      <w:pPr>
        <w:pStyle w:val="ListParagraph"/>
        <w:numPr>
          <w:ilvl w:val="0"/>
          <w:numId w:val="1"/>
        </w:numPr>
      </w:pPr>
      <w:r>
        <w:t xml:space="preserve">Education and Employment support Programme (Helen Mann) </w:t>
      </w:r>
    </w:p>
    <w:p w14:paraId="2C486842" w14:textId="7F886B45" w:rsidR="00341558" w:rsidRDefault="00341558" w:rsidP="004E60C6">
      <w:pPr>
        <w:pStyle w:val="ListParagraph"/>
        <w:numPr>
          <w:ilvl w:val="0"/>
          <w:numId w:val="1"/>
        </w:numPr>
      </w:pPr>
      <w:r>
        <w:t>Climate – Jonathan Rosenberg</w:t>
      </w:r>
    </w:p>
    <w:p w14:paraId="2F8828A2" w14:textId="5FE36C6F" w:rsidR="00341558" w:rsidRDefault="004E60C6" w:rsidP="004E60C6">
      <w:pPr>
        <w:pStyle w:val="ListParagraph"/>
        <w:numPr>
          <w:ilvl w:val="0"/>
          <w:numId w:val="1"/>
        </w:numPr>
      </w:pPr>
      <w:r>
        <w:t xml:space="preserve">Housing and Homelessness – Housing Associations Group </w:t>
      </w:r>
    </w:p>
    <w:p w14:paraId="32C3C9E3" w14:textId="62401C46" w:rsidR="004E60C6" w:rsidRDefault="004E60C6" w:rsidP="004E60C6">
      <w:pPr>
        <w:pStyle w:val="ListParagraph"/>
        <w:numPr>
          <w:ilvl w:val="0"/>
          <w:numId w:val="1"/>
        </w:numPr>
      </w:pPr>
      <w:r>
        <w:t xml:space="preserve">Crime and Safety – Alistair Philipps. </w:t>
      </w:r>
    </w:p>
    <w:p w14:paraId="6EBBA6DA" w14:textId="77777777" w:rsidR="00267A3D" w:rsidRDefault="00267A3D" w:rsidP="00267A3D">
      <w:pPr>
        <w:pStyle w:val="ListParagraph"/>
        <w:numPr>
          <w:ilvl w:val="0"/>
          <w:numId w:val="1"/>
        </w:numPr>
      </w:pPr>
    </w:p>
    <w:p w14:paraId="3661D4C2" w14:textId="778FFD18" w:rsidR="00E43E48" w:rsidRDefault="003915A2" w:rsidP="00D471F8">
      <w:r>
        <w:t xml:space="preserve">It was highlighted that in the next 6-8 weeks </w:t>
      </w:r>
      <w:r w:rsidR="00D20CC0">
        <w:t xml:space="preserve">WCC Officers will be </w:t>
      </w:r>
      <w:proofErr w:type="gramStart"/>
      <w:r w:rsidR="00D20CC0">
        <w:t>working on developing</w:t>
      </w:r>
      <w:proofErr w:type="gramEnd"/>
      <w:r w:rsidR="00D20CC0">
        <w:t xml:space="preserve"> a </w:t>
      </w:r>
      <w:r w:rsidR="00D12F05">
        <w:t>Cabinet Member Report</w:t>
      </w:r>
      <w:r w:rsidR="00E63192">
        <w:t xml:space="preserve"> that will be presented to Council</w:t>
      </w:r>
      <w:r w:rsidR="006D0C84">
        <w:t>lor Barraclough</w:t>
      </w:r>
      <w:r w:rsidR="00C7204C">
        <w:t xml:space="preserve">. </w:t>
      </w:r>
    </w:p>
    <w:p w14:paraId="6B99CB52" w14:textId="6209B4CD" w:rsidR="00E73F00" w:rsidRDefault="003915A2" w:rsidP="00D736C3">
      <w:r>
        <w:t xml:space="preserve">It </w:t>
      </w:r>
      <w:proofErr w:type="gramStart"/>
      <w:r>
        <w:t>was highlighted</w:t>
      </w:r>
      <w:proofErr w:type="gramEnd"/>
      <w:r>
        <w:t xml:space="preserve"> that we need</w:t>
      </w:r>
      <w:r w:rsidR="004D2260">
        <w:t xml:space="preserve"> the piece to be as wide and transparent as possible in the scoping. </w:t>
      </w:r>
      <w:r w:rsidR="00947B20">
        <w:t xml:space="preserve">Principal that underpins all of this. </w:t>
      </w:r>
      <w:proofErr w:type="gramStart"/>
      <w:r w:rsidR="00947B20">
        <w:t>All of</w:t>
      </w:r>
      <w:proofErr w:type="gramEnd"/>
      <w:r w:rsidR="00947B20">
        <w:t xml:space="preserve"> the programmes will be using the community engagement approach.</w:t>
      </w:r>
    </w:p>
    <w:p w14:paraId="763C3992" w14:textId="615789E9" w:rsidR="00947B20" w:rsidRDefault="00947B20" w:rsidP="00947B20">
      <w:pPr>
        <w:pStyle w:val="ListParagraph"/>
        <w:numPr>
          <w:ilvl w:val="0"/>
          <w:numId w:val="1"/>
        </w:numPr>
      </w:pPr>
      <w:r>
        <w:t xml:space="preserve">Those in the room for the </w:t>
      </w:r>
      <w:r w:rsidR="14F5376D">
        <w:t>scoping</w:t>
      </w:r>
    </w:p>
    <w:p w14:paraId="48C0D5C4" w14:textId="62872490" w:rsidR="00947B20" w:rsidRDefault="00947B20" w:rsidP="00947B20">
      <w:pPr>
        <w:pStyle w:val="ListParagraph"/>
        <w:numPr>
          <w:ilvl w:val="0"/>
          <w:numId w:val="1"/>
        </w:numPr>
      </w:pPr>
      <w:r>
        <w:t xml:space="preserve">Those in the room across the communities. </w:t>
      </w:r>
    </w:p>
    <w:p w14:paraId="2EEA818F" w14:textId="2C3A2D24" w:rsidR="00F679C6" w:rsidRDefault="00E64251" w:rsidP="00F679C6">
      <w:pPr>
        <w:pStyle w:val="ListParagraph"/>
        <w:numPr>
          <w:ilvl w:val="0"/>
          <w:numId w:val="1"/>
        </w:numPr>
      </w:pPr>
      <w:r>
        <w:t>Need transparency</w:t>
      </w:r>
      <w:r w:rsidR="00F679C6">
        <w:t xml:space="preserve"> in bidding processes </w:t>
      </w:r>
      <w:proofErr w:type="gramStart"/>
      <w:r w:rsidR="00F679C6">
        <w:t>etc.</w:t>
      </w:r>
      <w:proofErr w:type="gramEnd"/>
      <w:r w:rsidR="00F679C6">
        <w:t xml:space="preserve"> </w:t>
      </w:r>
    </w:p>
    <w:p w14:paraId="1ADCAAC0" w14:textId="62CC5CB2" w:rsidR="00491425" w:rsidRDefault="00491425" w:rsidP="00F679C6">
      <w:r>
        <w:t xml:space="preserve">Jackie Rosenberg noted that there needs to be </w:t>
      </w:r>
      <w:r w:rsidR="145AB9F2">
        <w:t>clear</w:t>
      </w:r>
      <w:r>
        <w:t xml:space="preserve"> definition of whether working groups and theme groups are advisory. </w:t>
      </w:r>
    </w:p>
    <w:p w14:paraId="4692362B" w14:textId="3E1901C6" w:rsidR="00491425" w:rsidRDefault="00491425" w:rsidP="00F679C6">
      <w:r>
        <w:t xml:space="preserve">It </w:t>
      </w:r>
      <w:proofErr w:type="gramStart"/>
      <w:r>
        <w:t>was noted</w:t>
      </w:r>
      <w:proofErr w:type="gramEnd"/>
      <w:r>
        <w:t xml:space="preserve"> that there will be a m</w:t>
      </w:r>
      <w:r w:rsidR="00BF5B10">
        <w:t xml:space="preserve">eeting in July to review the </w:t>
      </w:r>
      <w:r w:rsidR="21D6B75F">
        <w:t>CMR (Cabinet Member Report)</w:t>
      </w:r>
      <w:r w:rsidR="00BF5B10">
        <w:t xml:space="preserve">, </w:t>
      </w:r>
      <w:r>
        <w:t xml:space="preserve">governance. Noted that although it was originally planned to do a </w:t>
      </w:r>
      <w:bookmarkStart w:id="0" w:name="_Int_ldNyO7Ag"/>
      <w:r>
        <w:t xml:space="preserve">virtual </w:t>
      </w:r>
      <w:r w:rsidR="0BDBED70">
        <w:t>teams</w:t>
      </w:r>
      <w:bookmarkEnd w:id="0"/>
      <w:r>
        <w:t xml:space="preserve"> meeting it would be better to have a live meeting. </w:t>
      </w:r>
      <w:r w:rsidR="00A96987">
        <w:t xml:space="preserve">It </w:t>
      </w:r>
      <w:proofErr w:type="gramStart"/>
      <w:r w:rsidR="00A96987">
        <w:t>was noted</w:t>
      </w:r>
      <w:proofErr w:type="gramEnd"/>
      <w:r w:rsidR="00A96987">
        <w:t xml:space="preserve"> that Neale Coleman is away from 12/07/2023 to end of July.</w:t>
      </w:r>
    </w:p>
    <w:p w14:paraId="2C4F1543" w14:textId="22ADC379" w:rsidR="00EB6E89" w:rsidRDefault="00491425" w:rsidP="00F679C6">
      <w:r>
        <w:t xml:space="preserve">Jonathan Rosenberg noted that it was essential that officers have a presence in North Paddington. Tamara Jarvis noted that we are hoping to do this more once </w:t>
      </w:r>
      <w:r w:rsidR="00A96987">
        <w:t xml:space="preserve">2 Fernhead is open. </w:t>
      </w:r>
      <w:r w:rsidR="00EB6E89">
        <w:t xml:space="preserve">Neale Coleman – overall need for the council to think more carefully about neighbourhood services. How we get involved in delivering in a new way. </w:t>
      </w:r>
      <w:r w:rsidR="00590AEC">
        <w:t>All councillors</w:t>
      </w:r>
      <w:r w:rsidR="00A96987">
        <w:t xml:space="preserve"> and officers</w:t>
      </w:r>
      <w:r w:rsidR="00590AEC">
        <w:t xml:space="preserve"> should spend </w:t>
      </w:r>
      <w:proofErr w:type="gramStart"/>
      <w:r w:rsidR="00590AEC">
        <w:t>some of</w:t>
      </w:r>
      <w:proofErr w:type="gramEnd"/>
      <w:r w:rsidR="00590AEC">
        <w:t xml:space="preserve"> our time in locations where we have direct contact with residents. </w:t>
      </w:r>
    </w:p>
    <w:p w14:paraId="43D41842" w14:textId="77777777" w:rsidR="003F3E57" w:rsidRDefault="003F3E57" w:rsidP="00F679C6"/>
    <w:p w14:paraId="32E8392E" w14:textId="77777777" w:rsidR="00F979BB" w:rsidRDefault="00F979BB" w:rsidP="000B65CD">
      <w:pPr>
        <w:pStyle w:val="ListParagraph"/>
      </w:pPr>
    </w:p>
    <w:p w14:paraId="01BA903F" w14:textId="77777777" w:rsidR="006E39BE" w:rsidRDefault="006E39BE" w:rsidP="00AD25FC"/>
    <w:sectPr w:rsidR="006E3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aGwdPHTqBubq" int2:id="c4zunBlZ">
      <int2:state int2:value="Rejected" int2:type="AugLoop_Text_Critique"/>
    </int2:textHash>
    <int2:textHash int2:hashCode="fNzoNqJ+2sFxNV" int2:id="b1vAnsgg">
      <int2:state int2:value="Rejected" int2:type="AugLoop_Text_Critique"/>
    </int2:textHash>
    <int2:textHash int2:hashCode="c2JcusMHTEMOBe" int2:id="J3M5JpWu">
      <int2:state int2:value="Rejected" int2:type="AugLoop_Text_Critique"/>
    </int2:textHash>
    <int2:bookmark int2:bookmarkName="_Int_ldNyO7Ag" int2:invalidationBookmarkName="" int2:hashCode="Bhe7w0Vuu7BD9f" int2:id="IZ5xWlm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0E0"/>
    <w:multiLevelType w:val="hybridMultilevel"/>
    <w:tmpl w:val="23D86D74"/>
    <w:lvl w:ilvl="0" w:tplc="06822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25D79"/>
    <w:multiLevelType w:val="hybridMultilevel"/>
    <w:tmpl w:val="48624764"/>
    <w:lvl w:ilvl="0" w:tplc="19621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0459">
    <w:abstractNumId w:val="0"/>
  </w:num>
  <w:num w:numId="2" w16cid:durableId="149483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CB"/>
    <w:rsid w:val="000066ED"/>
    <w:rsid w:val="00010A2D"/>
    <w:rsid w:val="00015B1D"/>
    <w:rsid w:val="00032C7E"/>
    <w:rsid w:val="00077A1B"/>
    <w:rsid w:val="00080FA4"/>
    <w:rsid w:val="00094E84"/>
    <w:rsid w:val="000A53A4"/>
    <w:rsid w:val="000A776B"/>
    <w:rsid w:val="000B4F5E"/>
    <w:rsid w:val="000B65CD"/>
    <w:rsid w:val="000E0210"/>
    <w:rsid w:val="000E159B"/>
    <w:rsid w:val="000F1B97"/>
    <w:rsid w:val="00101ED6"/>
    <w:rsid w:val="00106AD3"/>
    <w:rsid w:val="00122C5B"/>
    <w:rsid w:val="001300BC"/>
    <w:rsid w:val="001329BD"/>
    <w:rsid w:val="00141D9C"/>
    <w:rsid w:val="0014381A"/>
    <w:rsid w:val="00153AC8"/>
    <w:rsid w:val="00153F1C"/>
    <w:rsid w:val="00161738"/>
    <w:rsid w:val="0016270F"/>
    <w:rsid w:val="001856A1"/>
    <w:rsid w:val="00185C4F"/>
    <w:rsid w:val="0018674B"/>
    <w:rsid w:val="001B4444"/>
    <w:rsid w:val="001B4E1C"/>
    <w:rsid w:val="001B7215"/>
    <w:rsid w:val="001D7005"/>
    <w:rsid w:val="001E4257"/>
    <w:rsid w:val="002013E4"/>
    <w:rsid w:val="00202968"/>
    <w:rsid w:val="0022167C"/>
    <w:rsid w:val="00234841"/>
    <w:rsid w:val="00243442"/>
    <w:rsid w:val="00267A3D"/>
    <w:rsid w:val="00271FD6"/>
    <w:rsid w:val="00272401"/>
    <w:rsid w:val="00276ED3"/>
    <w:rsid w:val="002855D4"/>
    <w:rsid w:val="002B58E1"/>
    <w:rsid w:val="002B7B7E"/>
    <w:rsid w:val="002E1430"/>
    <w:rsid w:val="00341558"/>
    <w:rsid w:val="00342B93"/>
    <w:rsid w:val="00356653"/>
    <w:rsid w:val="003571B7"/>
    <w:rsid w:val="003915A2"/>
    <w:rsid w:val="00393AA9"/>
    <w:rsid w:val="003D0B6B"/>
    <w:rsid w:val="003F3E57"/>
    <w:rsid w:val="003F5235"/>
    <w:rsid w:val="004033AA"/>
    <w:rsid w:val="0041600E"/>
    <w:rsid w:val="004238D8"/>
    <w:rsid w:val="004356F7"/>
    <w:rsid w:val="00445C1E"/>
    <w:rsid w:val="0045750C"/>
    <w:rsid w:val="00464219"/>
    <w:rsid w:val="00482D0A"/>
    <w:rsid w:val="00491425"/>
    <w:rsid w:val="004B2A25"/>
    <w:rsid w:val="004D2260"/>
    <w:rsid w:val="004D3337"/>
    <w:rsid w:val="004E1590"/>
    <w:rsid w:val="004E60C6"/>
    <w:rsid w:val="00530682"/>
    <w:rsid w:val="005517D5"/>
    <w:rsid w:val="00590AEC"/>
    <w:rsid w:val="00591893"/>
    <w:rsid w:val="005F37FC"/>
    <w:rsid w:val="005F41A5"/>
    <w:rsid w:val="006070A6"/>
    <w:rsid w:val="00617322"/>
    <w:rsid w:val="006308C3"/>
    <w:rsid w:val="00636671"/>
    <w:rsid w:val="00667415"/>
    <w:rsid w:val="00676F42"/>
    <w:rsid w:val="00682ECB"/>
    <w:rsid w:val="00697622"/>
    <w:rsid w:val="006B30F2"/>
    <w:rsid w:val="006B535B"/>
    <w:rsid w:val="006B5731"/>
    <w:rsid w:val="006C27E5"/>
    <w:rsid w:val="006D0C84"/>
    <w:rsid w:val="006D72E5"/>
    <w:rsid w:val="006E07A7"/>
    <w:rsid w:val="006E0B0D"/>
    <w:rsid w:val="006E39BE"/>
    <w:rsid w:val="006E434B"/>
    <w:rsid w:val="006F1C51"/>
    <w:rsid w:val="006F3366"/>
    <w:rsid w:val="00715EF1"/>
    <w:rsid w:val="00721464"/>
    <w:rsid w:val="0074789F"/>
    <w:rsid w:val="007840BA"/>
    <w:rsid w:val="00793628"/>
    <w:rsid w:val="007A2A96"/>
    <w:rsid w:val="007C1549"/>
    <w:rsid w:val="007E4884"/>
    <w:rsid w:val="007F2514"/>
    <w:rsid w:val="007F47FF"/>
    <w:rsid w:val="008104DF"/>
    <w:rsid w:val="00816AF6"/>
    <w:rsid w:val="00826809"/>
    <w:rsid w:val="00833137"/>
    <w:rsid w:val="0083420E"/>
    <w:rsid w:val="00847F2D"/>
    <w:rsid w:val="008504BF"/>
    <w:rsid w:val="00853A85"/>
    <w:rsid w:val="008547E8"/>
    <w:rsid w:val="00865D0B"/>
    <w:rsid w:val="0086662C"/>
    <w:rsid w:val="0087522F"/>
    <w:rsid w:val="00892122"/>
    <w:rsid w:val="008A5BCA"/>
    <w:rsid w:val="008B3557"/>
    <w:rsid w:val="008B4129"/>
    <w:rsid w:val="008B6F3C"/>
    <w:rsid w:val="008D2482"/>
    <w:rsid w:val="008D286F"/>
    <w:rsid w:val="008E2B70"/>
    <w:rsid w:val="008E77F4"/>
    <w:rsid w:val="008F2790"/>
    <w:rsid w:val="008F2B47"/>
    <w:rsid w:val="0090011C"/>
    <w:rsid w:val="0093440F"/>
    <w:rsid w:val="00935DC5"/>
    <w:rsid w:val="00940DEC"/>
    <w:rsid w:val="00945FA3"/>
    <w:rsid w:val="00947B20"/>
    <w:rsid w:val="00954FDF"/>
    <w:rsid w:val="009734DB"/>
    <w:rsid w:val="00976734"/>
    <w:rsid w:val="009835B2"/>
    <w:rsid w:val="00990E18"/>
    <w:rsid w:val="00995DEE"/>
    <w:rsid w:val="009A0F5C"/>
    <w:rsid w:val="009C0AC7"/>
    <w:rsid w:val="009C3743"/>
    <w:rsid w:val="009C7F18"/>
    <w:rsid w:val="009D2740"/>
    <w:rsid w:val="009D3A9D"/>
    <w:rsid w:val="009D5F2C"/>
    <w:rsid w:val="00A108EA"/>
    <w:rsid w:val="00A10E1E"/>
    <w:rsid w:val="00A1152E"/>
    <w:rsid w:val="00A259EF"/>
    <w:rsid w:val="00A3091B"/>
    <w:rsid w:val="00A4504C"/>
    <w:rsid w:val="00A47582"/>
    <w:rsid w:val="00A74B65"/>
    <w:rsid w:val="00A96987"/>
    <w:rsid w:val="00AA15FA"/>
    <w:rsid w:val="00AB33A7"/>
    <w:rsid w:val="00AC08DE"/>
    <w:rsid w:val="00AC64CB"/>
    <w:rsid w:val="00AD0179"/>
    <w:rsid w:val="00AD25FC"/>
    <w:rsid w:val="00B025CF"/>
    <w:rsid w:val="00B057D9"/>
    <w:rsid w:val="00B06CDB"/>
    <w:rsid w:val="00B11C2D"/>
    <w:rsid w:val="00B125E7"/>
    <w:rsid w:val="00B2184A"/>
    <w:rsid w:val="00B235B1"/>
    <w:rsid w:val="00B23CF1"/>
    <w:rsid w:val="00B33A57"/>
    <w:rsid w:val="00B44BFE"/>
    <w:rsid w:val="00B4682E"/>
    <w:rsid w:val="00B601BD"/>
    <w:rsid w:val="00B64885"/>
    <w:rsid w:val="00B728B1"/>
    <w:rsid w:val="00B93A9E"/>
    <w:rsid w:val="00BA7A97"/>
    <w:rsid w:val="00BD14E2"/>
    <w:rsid w:val="00BF5B10"/>
    <w:rsid w:val="00C03685"/>
    <w:rsid w:val="00C03FA8"/>
    <w:rsid w:val="00C06810"/>
    <w:rsid w:val="00C07528"/>
    <w:rsid w:val="00C125D0"/>
    <w:rsid w:val="00C36144"/>
    <w:rsid w:val="00C37E0F"/>
    <w:rsid w:val="00C42C72"/>
    <w:rsid w:val="00C577E9"/>
    <w:rsid w:val="00C7204C"/>
    <w:rsid w:val="00C72663"/>
    <w:rsid w:val="00C73A76"/>
    <w:rsid w:val="00C76091"/>
    <w:rsid w:val="00C76D72"/>
    <w:rsid w:val="00C81844"/>
    <w:rsid w:val="00C84903"/>
    <w:rsid w:val="00C869F5"/>
    <w:rsid w:val="00C96663"/>
    <w:rsid w:val="00CD0A35"/>
    <w:rsid w:val="00CD7E2F"/>
    <w:rsid w:val="00CF5EFD"/>
    <w:rsid w:val="00CF75CD"/>
    <w:rsid w:val="00D00FF1"/>
    <w:rsid w:val="00D02133"/>
    <w:rsid w:val="00D0465D"/>
    <w:rsid w:val="00D1033E"/>
    <w:rsid w:val="00D12F05"/>
    <w:rsid w:val="00D20CC0"/>
    <w:rsid w:val="00D229CB"/>
    <w:rsid w:val="00D22A4D"/>
    <w:rsid w:val="00D2535C"/>
    <w:rsid w:val="00D26B28"/>
    <w:rsid w:val="00D37D90"/>
    <w:rsid w:val="00D42A69"/>
    <w:rsid w:val="00D471F8"/>
    <w:rsid w:val="00D50C0A"/>
    <w:rsid w:val="00D57B50"/>
    <w:rsid w:val="00D67F39"/>
    <w:rsid w:val="00D736C3"/>
    <w:rsid w:val="00D752D1"/>
    <w:rsid w:val="00D817B0"/>
    <w:rsid w:val="00D82D07"/>
    <w:rsid w:val="00D8422A"/>
    <w:rsid w:val="00D94B6A"/>
    <w:rsid w:val="00D97BE5"/>
    <w:rsid w:val="00DA225B"/>
    <w:rsid w:val="00DB08A1"/>
    <w:rsid w:val="00DB28B5"/>
    <w:rsid w:val="00DD4EA4"/>
    <w:rsid w:val="00E038F4"/>
    <w:rsid w:val="00E148D7"/>
    <w:rsid w:val="00E21BA5"/>
    <w:rsid w:val="00E2494C"/>
    <w:rsid w:val="00E40D45"/>
    <w:rsid w:val="00E43E48"/>
    <w:rsid w:val="00E63192"/>
    <w:rsid w:val="00E64251"/>
    <w:rsid w:val="00E64BAE"/>
    <w:rsid w:val="00E6695F"/>
    <w:rsid w:val="00E70174"/>
    <w:rsid w:val="00E7099A"/>
    <w:rsid w:val="00E73F00"/>
    <w:rsid w:val="00EB6E89"/>
    <w:rsid w:val="00EC69C6"/>
    <w:rsid w:val="00ED228E"/>
    <w:rsid w:val="00EE36C1"/>
    <w:rsid w:val="00EE62F4"/>
    <w:rsid w:val="00EF44B3"/>
    <w:rsid w:val="00F02206"/>
    <w:rsid w:val="00F05EBC"/>
    <w:rsid w:val="00F06D3F"/>
    <w:rsid w:val="00F17468"/>
    <w:rsid w:val="00F23591"/>
    <w:rsid w:val="00F26EE9"/>
    <w:rsid w:val="00F35346"/>
    <w:rsid w:val="00F52744"/>
    <w:rsid w:val="00F5497E"/>
    <w:rsid w:val="00F649C8"/>
    <w:rsid w:val="00F65264"/>
    <w:rsid w:val="00F679C6"/>
    <w:rsid w:val="00F719A4"/>
    <w:rsid w:val="00F73D6B"/>
    <w:rsid w:val="00F979BB"/>
    <w:rsid w:val="00FD1353"/>
    <w:rsid w:val="00FD21F5"/>
    <w:rsid w:val="00FD34BA"/>
    <w:rsid w:val="00FF0F10"/>
    <w:rsid w:val="00FF6F0C"/>
    <w:rsid w:val="02971420"/>
    <w:rsid w:val="03861F64"/>
    <w:rsid w:val="073E82D6"/>
    <w:rsid w:val="0BDBED70"/>
    <w:rsid w:val="145AB9F2"/>
    <w:rsid w:val="14F5376D"/>
    <w:rsid w:val="167C3BFB"/>
    <w:rsid w:val="17A9DE8C"/>
    <w:rsid w:val="21D6B75F"/>
    <w:rsid w:val="2433ACCB"/>
    <w:rsid w:val="3BDBE472"/>
    <w:rsid w:val="46C5A8DC"/>
    <w:rsid w:val="4B9A40D4"/>
    <w:rsid w:val="58FF1CF2"/>
    <w:rsid w:val="5D850296"/>
    <w:rsid w:val="6576C460"/>
    <w:rsid w:val="671294C1"/>
    <w:rsid w:val="6751F226"/>
    <w:rsid w:val="726BAD3E"/>
    <w:rsid w:val="7601B188"/>
    <w:rsid w:val="7AB1C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3826"/>
  <w15:chartTrackingRefBased/>
  <w15:docId w15:val="{C03135E9-3B8E-4F3C-88D2-68B2258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9BE"/>
    <w:pPr>
      <w:ind w:left="720"/>
      <w:contextualSpacing/>
    </w:pPr>
  </w:style>
  <w:style w:type="character" w:customStyle="1" w:styleId="ui-provider">
    <w:name w:val="ui-provider"/>
    <w:basedOn w:val="DefaultParagraphFont"/>
    <w:rsid w:val="00F17468"/>
  </w:style>
  <w:style w:type="table" w:styleId="TableGrid">
    <w:name w:val="Table Grid"/>
    <w:basedOn w:val="TableNormal"/>
    <w:uiPriority w:val="39"/>
    <w:rsid w:val="0018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EFCA7B75FFC49A38A67065204894C" ma:contentTypeVersion="5" ma:contentTypeDescription="Create a new document." ma:contentTypeScope="" ma:versionID="f4c5fcf1d6f2f7beabe4cf1a00f14acf">
  <xsd:schema xmlns:xsd="http://www.w3.org/2001/XMLSchema" xmlns:xs="http://www.w3.org/2001/XMLSchema" xmlns:p="http://schemas.microsoft.com/office/2006/metadata/properties" xmlns:ns2="77a3d8ec-9aa3-4525-9beb-0222517f44cd" xmlns:ns3="63b6f47e-60e9-46a4-9117-d038b2772fc3" targetNamespace="http://schemas.microsoft.com/office/2006/metadata/properties" ma:root="true" ma:fieldsID="11fe83614f4ad0c657670ee0070ad8b9" ns2:_="" ns3:_="">
    <xsd:import namespace="77a3d8ec-9aa3-4525-9beb-0222517f44cd"/>
    <xsd:import namespace="63b6f47e-60e9-46a4-9117-d038b2772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d8ec-9aa3-4525-9beb-0222517f4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6f47e-60e9-46a4-9117-d038b277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b6f47e-60e9-46a4-9117-d038b2772fc3">
      <UserInfo>
        <DisplayName>Crampton, Sarah: WCC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DA623-CC19-4D9F-929E-AC58D43C4F84}"/>
</file>

<file path=customXml/itemProps2.xml><?xml version="1.0" encoding="utf-8"?>
<ds:datastoreItem xmlns:ds="http://schemas.openxmlformats.org/officeDocument/2006/customXml" ds:itemID="{021B9F00-2AAF-4B69-9662-7A34409BC1E4}">
  <ds:schemaRefs>
    <ds:schemaRef ds:uri="http://schemas.microsoft.com/office/2006/metadata/properties"/>
    <ds:schemaRef ds:uri="http://schemas.microsoft.com/office/infopath/2007/PartnerControls"/>
    <ds:schemaRef ds:uri="7c0a2f1e-589c-4be7-ada7-a31b9061cda6"/>
  </ds:schemaRefs>
</ds:datastoreItem>
</file>

<file path=customXml/itemProps3.xml><?xml version="1.0" encoding="utf-8"?>
<ds:datastoreItem xmlns:ds="http://schemas.openxmlformats.org/officeDocument/2006/customXml" ds:itemID="{9BC211E5-716A-4FD8-A8DC-3EF64D3AB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2553</Words>
  <Characters>14554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Erin: WCC</dc:creator>
  <cp:keywords/>
  <dc:description/>
  <cp:lastModifiedBy>Holder, Erin: WCC</cp:lastModifiedBy>
  <cp:revision>264</cp:revision>
  <dcterms:created xsi:type="dcterms:W3CDTF">2023-05-24T07:58:00Z</dcterms:created>
  <dcterms:modified xsi:type="dcterms:W3CDTF">2023-06-05T13:31:00Z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0x010100C97EFCA7B75FFC49A38A67065204894C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{"FileActivityType":"9","FileActivityTimeStamp":"2023-05-25T16:25:41.370Z","FileActivityUsersOnPage":[{"DisplayName":"Holder, Erin: WCC","Id":"eholder@westminster.gov.uk"},{"DisplayName":"Crampton, Sarah: WCC","Id":"scrampton@westminster.gov.uk"}],"FileActivityNavigationId":null}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haredWithUsers">
    <vt:lpwstr>13;#Crampton, Sarah: WCC</vt:lpwstr>
  </property>
</Properties>
</file>