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B5AC4" w14:textId="77777777" w:rsidR="008B6BD3" w:rsidRPr="008B6BD3" w:rsidRDefault="008B6BD3" w:rsidP="008B6BD3">
      <w:pPr>
        <w:tabs>
          <w:tab w:val="center" w:pos="4153"/>
          <w:tab w:val="right" w:pos="8306"/>
        </w:tabs>
        <w:spacing w:after="0" w:line="360" w:lineRule="auto"/>
        <w:jc w:val="center"/>
        <w:outlineLvl w:val="0"/>
        <w:rPr>
          <w:rFonts w:ascii="Arial" w:eastAsia="Times New Roman" w:hAnsi="Arial" w:cs="Arial"/>
          <w:b/>
          <w:bCs/>
          <w:sz w:val="28"/>
          <w:szCs w:val="28"/>
        </w:rPr>
      </w:pPr>
    </w:p>
    <w:p w14:paraId="42B60E2F" w14:textId="77777777" w:rsidR="008B6BD3" w:rsidRPr="008B6BD3" w:rsidRDefault="008B6BD3" w:rsidP="008B6BD3">
      <w:pPr>
        <w:tabs>
          <w:tab w:val="center" w:pos="4153"/>
          <w:tab w:val="right" w:pos="8306"/>
        </w:tabs>
        <w:spacing w:after="0" w:line="360" w:lineRule="auto"/>
        <w:jc w:val="center"/>
        <w:outlineLvl w:val="0"/>
        <w:rPr>
          <w:rFonts w:ascii="Arial" w:eastAsia="Times New Roman" w:hAnsi="Arial" w:cs="Arial"/>
          <w:b/>
          <w:bCs/>
          <w:sz w:val="28"/>
          <w:szCs w:val="28"/>
        </w:rPr>
      </w:pPr>
    </w:p>
    <w:p w14:paraId="5D4AFA03" w14:textId="77777777" w:rsidR="008B6BD3" w:rsidRPr="008B6BD3" w:rsidRDefault="008B6BD3" w:rsidP="008B6BD3">
      <w:pPr>
        <w:tabs>
          <w:tab w:val="center" w:pos="4153"/>
          <w:tab w:val="right" w:pos="8306"/>
        </w:tabs>
        <w:spacing w:after="0" w:line="360" w:lineRule="auto"/>
        <w:jc w:val="center"/>
        <w:outlineLvl w:val="0"/>
        <w:rPr>
          <w:rFonts w:ascii="Arial" w:eastAsia="Times New Roman" w:hAnsi="Arial" w:cs="Arial"/>
          <w:b/>
          <w:bCs/>
          <w:sz w:val="28"/>
          <w:szCs w:val="28"/>
        </w:rPr>
      </w:pPr>
    </w:p>
    <w:p w14:paraId="2066363C" w14:textId="77777777" w:rsidR="008B6BD3" w:rsidRPr="008B6BD3" w:rsidRDefault="008B6BD3" w:rsidP="008B6BD3">
      <w:pPr>
        <w:tabs>
          <w:tab w:val="center" w:pos="4153"/>
          <w:tab w:val="right" w:pos="8306"/>
        </w:tabs>
        <w:spacing w:after="0" w:line="360" w:lineRule="auto"/>
        <w:jc w:val="center"/>
        <w:outlineLvl w:val="0"/>
        <w:rPr>
          <w:rFonts w:ascii="Arial" w:eastAsia="Times New Roman" w:hAnsi="Arial" w:cs="Arial"/>
          <w:b/>
          <w:bCs/>
          <w:sz w:val="28"/>
          <w:szCs w:val="28"/>
        </w:rPr>
      </w:pPr>
    </w:p>
    <w:p w14:paraId="0C3B59EA" w14:textId="77777777" w:rsidR="008B6BD3" w:rsidRPr="008B6BD3" w:rsidRDefault="008B6BD3" w:rsidP="008B6BD3">
      <w:pPr>
        <w:tabs>
          <w:tab w:val="center" w:pos="4153"/>
          <w:tab w:val="right" w:pos="8306"/>
        </w:tabs>
        <w:spacing w:after="0" w:line="360" w:lineRule="auto"/>
        <w:jc w:val="center"/>
        <w:outlineLvl w:val="0"/>
        <w:rPr>
          <w:rFonts w:ascii="Arial" w:eastAsia="Times New Roman" w:hAnsi="Arial" w:cs="Arial"/>
          <w:b/>
          <w:bCs/>
          <w:sz w:val="28"/>
          <w:szCs w:val="28"/>
        </w:rPr>
      </w:pPr>
    </w:p>
    <w:p w14:paraId="5BF52FBC" w14:textId="77777777" w:rsidR="008B6BD3" w:rsidRPr="008B6BD3" w:rsidRDefault="008B6BD3" w:rsidP="008B6BD3">
      <w:pPr>
        <w:tabs>
          <w:tab w:val="center" w:pos="4153"/>
          <w:tab w:val="right" w:pos="8306"/>
        </w:tabs>
        <w:spacing w:after="0" w:line="360" w:lineRule="auto"/>
        <w:jc w:val="center"/>
        <w:outlineLvl w:val="0"/>
        <w:rPr>
          <w:rFonts w:ascii="Arial" w:eastAsia="Times New Roman" w:hAnsi="Arial" w:cs="Arial"/>
          <w:b/>
          <w:bCs/>
          <w:sz w:val="28"/>
          <w:szCs w:val="28"/>
        </w:rPr>
      </w:pPr>
      <w:r w:rsidRPr="008B6BD3">
        <w:rPr>
          <w:rFonts w:ascii="Arial" w:eastAsia="Times New Roman" w:hAnsi="Arial" w:cs="Arial"/>
          <w:b/>
          <w:bCs/>
          <w:sz w:val="28"/>
          <w:szCs w:val="28"/>
        </w:rPr>
        <w:t>Planning Performance Agreement (PPA)</w:t>
      </w:r>
    </w:p>
    <w:p w14:paraId="6835354F" w14:textId="77777777" w:rsidR="008B6BD3" w:rsidRPr="008B6BD3" w:rsidRDefault="008B6BD3" w:rsidP="008B6BD3">
      <w:pPr>
        <w:tabs>
          <w:tab w:val="center" w:pos="4153"/>
          <w:tab w:val="right" w:pos="8306"/>
        </w:tabs>
        <w:spacing w:after="0" w:line="360" w:lineRule="auto"/>
        <w:rPr>
          <w:rFonts w:ascii="Arial" w:eastAsia="Times New Roman" w:hAnsi="Arial" w:cs="Arial"/>
          <w:sz w:val="24"/>
          <w:szCs w:val="24"/>
          <w:highlight w:val="lightGray"/>
        </w:rPr>
      </w:pPr>
    </w:p>
    <w:p w14:paraId="5C4AF4C2" w14:textId="77777777" w:rsidR="008B6BD3" w:rsidRPr="008B6BD3" w:rsidRDefault="008B6BD3" w:rsidP="008B6BD3">
      <w:pPr>
        <w:tabs>
          <w:tab w:val="center" w:pos="4153"/>
          <w:tab w:val="right" w:pos="8306"/>
        </w:tabs>
        <w:spacing w:after="0" w:line="360" w:lineRule="auto"/>
        <w:jc w:val="center"/>
        <w:rPr>
          <w:rFonts w:ascii="Arial" w:eastAsia="Times New Roman" w:hAnsi="Arial" w:cs="Arial"/>
          <w:bCs/>
          <w:sz w:val="24"/>
          <w:szCs w:val="24"/>
        </w:rPr>
      </w:pPr>
      <w:r w:rsidRPr="008B6BD3">
        <w:rPr>
          <w:rFonts w:ascii="Arial" w:eastAsia="Times New Roman" w:hAnsi="Arial" w:cs="Arial"/>
          <w:sz w:val="24"/>
          <w:szCs w:val="24"/>
          <w:highlight w:val="lightGray"/>
        </w:rPr>
        <w:t>[</w:t>
      </w:r>
      <w:r w:rsidRPr="008B6BD3">
        <w:rPr>
          <w:rFonts w:ascii="Arial" w:eastAsia="Times New Roman" w:hAnsi="Arial" w:cs="Arial"/>
          <w:b/>
          <w:sz w:val="24"/>
          <w:szCs w:val="24"/>
          <w:highlight w:val="lightGray"/>
        </w:rPr>
        <w:t>Insert Site Address</w:t>
      </w:r>
      <w:r w:rsidRPr="008B6BD3">
        <w:rPr>
          <w:rFonts w:ascii="Arial" w:eastAsia="Times New Roman" w:hAnsi="Arial" w:cs="Arial"/>
          <w:sz w:val="24"/>
          <w:szCs w:val="24"/>
          <w:highlight w:val="lightGray"/>
        </w:rPr>
        <w:t>]</w:t>
      </w:r>
    </w:p>
    <w:p w14:paraId="429CA73E" w14:textId="77777777" w:rsidR="008B6BD3" w:rsidRPr="008B6BD3" w:rsidRDefault="008B6BD3" w:rsidP="008B6BD3">
      <w:pPr>
        <w:tabs>
          <w:tab w:val="center" w:pos="4153"/>
          <w:tab w:val="right" w:pos="8306"/>
        </w:tabs>
        <w:spacing w:after="0" w:line="360" w:lineRule="auto"/>
        <w:rPr>
          <w:rFonts w:ascii="Arial" w:eastAsia="Times New Roman" w:hAnsi="Arial" w:cs="Arial"/>
          <w:bCs/>
        </w:rPr>
      </w:pPr>
      <w:r w:rsidRPr="008B6BD3">
        <w:rPr>
          <w:rFonts w:ascii="Arial" w:eastAsia="Times New Roman" w:hAnsi="Arial" w:cs="Arial"/>
          <w:bCs/>
        </w:rPr>
        <w:tab/>
      </w:r>
    </w:p>
    <w:p w14:paraId="0EC8DD87" w14:textId="77777777" w:rsidR="008B6BD3" w:rsidRPr="008B6BD3" w:rsidRDefault="008B6BD3" w:rsidP="008B6BD3">
      <w:pPr>
        <w:tabs>
          <w:tab w:val="center" w:pos="4153"/>
          <w:tab w:val="right" w:pos="8306"/>
        </w:tabs>
        <w:spacing w:after="0" w:line="360" w:lineRule="auto"/>
        <w:rPr>
          <w:rFonts w:ascii="Arial" w:eastAsia="Times New Roman" w:hAnsi="Arial" w:cs="Arial"/>
          <w:bCs/>
        </w:rPr>
      </w:pPr>
    </w:p>
    <w:p w14:paraId="4AE73C04" w14:textId="77777777" w:rsidR="008B6BD3" w:rsidRPr="008B6BD3" w:rsidRDefault="008B6BD3" w:rsidP="008B6BD3">
      <w:pPr>
        <w:tabs>
          <w:tab w:val="center" w:pos="4153"/>
          <w:tab w:val="right" w:pos="8306"/>
        </w:tabs>
        <w:spacing w:after="0" w:line="360" w:lineRule="auto"/>
        <w:rPr>
          <w:rFonts w:ascii="Arial" w:eastAsia="Times New Roman" w:hAnsi="Arial" w:cs="Arial"/>
          <w:bCs/>
        </w:rPr>
      </w:pPr>
    </w:p>
    <w:p w14:paraId="23F6333B" w14:textId="77777777" w:rsidR="008B6BD3" w:rsidRPr="008B6BD3" w:rsidRDefault="008B6BD3" w:rsidP="008B6BD3">
      <w:pPr>
        <w:tabs>
          <w:tab w:val="center" w:pos="4153"/>
          <w:tab w:val="right" w:pos="8306"/>
        </w:tabs>
        <w:spacing w:after="0" w:line="360" w:lineRule="auto"/>
        <w:jc w:val="center"/>
        <w:rPr>
          <w:rFonts w:ascii="Arial" w:eastAsia="Times New Roman" w:hAnsi="Arial" w:cs="Arial"/>
          <w:bCs/>
        </w:rPr>
      </w:pPr>
    </w:p>
    <w:p w14:paraId="371826BE" w14:textId="77777777" w:rsidR="008B6BD3" w:rsidRPr="008B6BD3" w:rsidRDefault="008B6BD3" w:rsidP="008B6BD3">
      <w:pPr>
        <w:tabs>
          <w:tab w:val="center" w:pos="4153"/>
          <w:tab w:val="right" w:pos="8306"/>
        </w:tabs>
        <w:spacing w:after="0" w:line="360" w:lineRule="auto"/>
        <w:jc w:val="center"/>
        <w:rPr>
          <w:rFonts w:ascii="Arial" w:eastAsia="Times New Roman" w:hAnsi="Arial" w:cs="Arial"/>
          <w:bCs/>
        </w:rPr>
      </w:pPr>
    </w:p>
    <w:p w14:paraId="3493055D" w14:textId="77777777" w:rsidR="008B6BD3" w:rsidRPr="008B6BD3" w:rsidRDefault="008B6BD3" w:rsidP="008B6BD3">
      <w:pPr>
        <w:tabs>
          <w:tab w:val="center" w:pos="4153"/>
          <w:tab w:val="right" w:pos="8306"/>
        </w:tabs>
        <w:spacing w:after="0" w:line="360" w:lineRule="auto"/>
        <w:jc w:val="center"/>
        <w:rPr>
          <w:rFonts w:ascii="Arial" w:eastAsia="Times New Roman" w:hAnsi="Arial" w:cs="Arial"/>
          <w:bCs/>
          <w:sz w:val="24"/>
          <w:szCs w:val="24"/>
        </w:rPr>
      </w:pPr>
      <w:r w:rsidRPr="008B6BD3">
        <w:rPr>
          <w:rFonts w:ascii="Arial" w:eastAsia="Times New Roman" w:hAnsi="Arial" w:cs="Arial"/>
          <w:sz w:val="24"/>
          <w:szCs w:val="24"/>
          <w:highlight w:val="lightGray"/>
        </w:rPr>
        <w:t>This agreement is made on the [</w:t>
      </w:r>
      <w:r w:rsidRPr="008B6BD3">
        <w:rPr>
          <w:rFonts w:ascii="Arial" w:eastAsia="Times New Roman" w:hAnsi="Arial" w:cs="Arial"/>
          <w:b/>
          <w:sz w:val="24"/>
          <w:szCs w:val="24"/>
          <w:highlight w:val="lightGray"/>
        </w:rPr>
        <w:t xml:space="preserve">Insert </w:t>
      </w:r>
      <w:r w:rsidRPr="008B6BD3">
        <w:rPr>
          <w:rFonts w:ascii="Arial" w:eastAsia="Times New Roman" w:hAnsi="Arial" w:cs="Arial"/>
          <w:b/>
          <w:bCs/>
          <w:sz w:val="24"/>
          <w:szCs w:val="24"/>
          <w:highlight w:val="lightGray"/>
        </w:rPr>
        <w:t>Date</w:t>
      </w:r>
      <w:r w:rsidRPr="008B6BD3">
        <w:rPr>
          <w:rFonts w:ascii="Arial" w:eastAsia="Times New Roman" w:hAnsi="Arial" w:cs="Arial"/>
          <w:bCs/>
          <w:sz w:val="24"/>
          <w:szCs w:val="24"/>
          <w:highlight w:val="lightGray"/>
        </w:rPr>
        <w:t>]</w:t>
      </w:r>
    </w:p>
    <w:p w14:paraId="07419F6C" w14:textId="77777777" w:rsidR="008B6BD3" w:rsidRPr="008B6BD3" w:rsidRDefault="008B6BD3" w:rsidP="008B6BD3">
      <w:pPr>
        <w:tabs>
          <w:tab w:val="center" w:pos="4153"/>
          <w:tab w:val="right" w:pos="8306"/>
        </w:tabs>
        <w:spacing w:after="0" w:line="360" w:lineRule="auto"/>
        <w:rPr>
          <w:rFonts w:ascii="Arial" w:eastAsia="Times New Roman" w:hAnsi="Arial" w:cs="Arial"/>
        </w:rPr>
      </w:pPr>
    </w:p>
    <w:p w14:paraId="7B8DB584" w14:textId="77777777" w:rsidR="008B6BD3" w:rsidRPr="008B6BD3" w:rsidRDefault="008B6BD3" w:rsidP="008B6BD3">
      <w:pPr>
        <w:tabs>
          <w:tab w:val="center" w:pos="4153"/>
          <w:tab w:val="right" w:pos="8306"/>
        </w:tabs>
        <w:spacing w:after="0" w:line="360" w:lineRule="auto"/>
        <w:rPr>
          <w:rFonts w:ascii="Arial" w:eastAsia="Times New Roman" w:hAnsi="Arial" w:cs="Arial"/>
        </w:rPr>
      </w:pPr>
    </w:p>
    <w:p w14:paraId="06798D81" w14:textId="77777777" w:rsidR="008B6BD3" w:rsidRPr="008B6BD3" w:rsidRDefault="008B6BD3" w:rsidP="008B6BD3">
      <w:pPr>
        <w:tabs>
          <w:tab w:val="left" w:pos="624"/>
          <w:tab w:val="center" w:pos="1092"/>
          <w:tab w:val="right" w:pos="8306"/>
        </w:tabs>
        <w:spacing w:after="0" w:line="360" w:lineRule="auto"/>
        <w:rPr>
          <w:rFonts w:ascii="Arial" w:eastAsia="Times New Roman" w:hAnsi="Arial" w:cs="Arial"/>
          <w:bCs/>
        </w:rPr>
      </w:pPr>
    </w:p>
    <w:p w14:paraId="00364DC8" w14:textId="77777777" w:rsidR="008B6BD3" w:rsidRPr="008B6BD3" w:rsidRDefault="008B6BD3" w:rsidP="008B6BD3">
      <w:pPr>
        <w:tabs>
          <w:tab w:val="left" w:pos="624"/>
          <w:tab w:val="center" w:pos="1092"/>
          <w:tab w:val="right" w:pos="8306"/>
        </w:tabs>
        <w:spacing w:after="0" w:line="360" w:lineRule="auto"/>
        <w:jc w:val="center"/>
        <w:rPr>
          <w:rFonts w:ascii="Arial" w:eastAsia="Times New Roman" w:hAnsi="Arial" w:cs="Arial"/>
          <w:bCs/>
          <w:sz w:val="24"/>
          <w:szCs w:val="24"/>
        </w:rPr>
      </w:pPr>
      <w:r w:rsidRPr="008B6BD3">
        <w:rPr>
          <w:rFonts w:ascii="Arial" w:eastAsia="Times New Roman" w:hAnsi="Arial" w:cs="Arial"/>
          <w:bCs/>
          <w:sz w:val="24"/>
          <w:szCs w:val="24"/>
        </w:rPr>
        <w:t>Between:</w:t>
      </w:r>
    </w:p>
    <w:p w14:paraId="3E52A2CF" w14:textId="77777777" w:rsidR="008B6BD3" w:rsidRPr="008B6BD3" w:rsidRDefault="008B6BD3" w:rsidP="008B6BD3">
      <w:pPr>
        <w:tabs>
          <w:tab w:val="left" w:pos="624"/>
          <w:tab w:val="center" w:pos="1092"/>
          <w:tab w:val="right" w:pos="8306"/>
        </w:tabs>
        <w:spacing w:after="0" w:line="360" w:lineRule="auto"/>
        <w:jc w:val="center"/>
        <w:rPr>
          <w:rFonts w:ascii="Arial" w:eastAsia="Times New Roman" w:hAnsi="Arial" w:cs="Arial"/>
          <w:bCs/>
        </w:rPr>
      </w:pPr>
    </w:p>
    <w:p w14:paraId="033CBF0A" w14:textId="77777777" w:rsidR="008B6BD3" w:rsidRPr="008B6BD3" w:rsidRDefault="008B6BD3" w:rsidP="008B6BD3">
      <w:pPr>
        <w:tabs>
          <w:tab w:val="left" w:pos="624"/>
          <w:tab w:val="center" w:pos="1092"/>
          <w:tab w:val="right" w:pos="8306"/>
        </w:tabs>
        <w:spacing w:after="0" w:line="360" w:lineRule="auto"/>
        <w:rPr>
          <w:rFonts w:ascii="Arial" w:eastAsia="Times New Roman" w:hAnsi="Arial" w:cs="Arial"/>
          <w:bCs/>
        </w:rPr>
      </w:pPr>
    </w:p>
    <w:p w14:paraId="4C798A58" w14:textId="77777777" w:rsidR="008B6BD3" w:rsidRPr="008B6BD3" w:rsidRDefault="008B6BD3" w:rsidP="00F12565">
      <w:pPr>
        <w:widowControl w:val="0"/>
        <w:autoSpaceDE w:val="0"/>
        <w:autoSpaceDN w:val="0"/>
        <w:adjustRightInd w:val="0"/>
        <w:spacing w:after="0" w:line="240" w:lineRule="auto"/>
        <w:jc w:val="center"/>
        <w:rPr>
          <w:rFonts w:ascii="Arial" w:eastAsia="Times New Roman" w:hAnsi="Arial" w:cs="Arial"/>
          <w:b/>
          <w:bCs/>
          <w:color w:val="080808"/>
          <w:sz w:val="24"/>
          <w:szCs w:val="24"/>
          <w:lang w:eastAsia="en-GB"/>
        </w:rPr>
      </w:pPr>
      <w:r w:rsidRPr="008B6BD3">
        <w:rPr>
          <w:rFonts w:ascii="Arial" w:eastAsia="Times New Roman" w:hAnsi="Arial" w:cs="Arial"/>
          <w:b/>
          <w:bCs/>
          <w:color w:val="080808"/>
          <w:sz w:val="24"/>
          <w:szCs w:val="24"/>
          <w:lang w:eastAsia="en-GB"/>
        </w:rPr>
        <w:t>Westminster City Council,</w:t>
      </w:r>
    </w:p>
    <w:p w14:paraId="6DBD3626" w14:textId="77777777" w:rsidR="00B56A76" w:rsidRPr="00B56A76" w:rsidRDefault="00B56A76" w:rsidP="00B56A76">
      <w:pPr>
        <w:tabs>
          <w:tab w:val="left" w:pos="624"/>
          <w:tab w:val="center" w:pos="1092"/>
          <w:tab w:val="right" w:pos="8306"/>
        </w:tabs>
        <w:spacing w:after="0" w:line="360" w:lineRule="auto"/>
        <w:jc w:val="center"/>
        <w:rPr>
          <w:rFonts w:ascii="Arial" w:eastAsia="Times New Roman" w:hAnsi="Arial" w:cs="Arial"/>
          <w:b/>
          <w:bCs/>
          <w:color w:val="080808"/>
          <w:sz w:val="24"/>
          <w:szCs w:val="24"/>
          <w:lang w:eastAsia="en-GB"/>
        </w:rPr>
      </w:pPr>
      <w:r w:rsidRPr="00B56A76">
        <w:rPr>
          <w:rFonts w:ascii="Arial" w:eastAsia="Times New Roman" w:hAnsi="Arial" w:cs="Arial"/>
          <w:b/>
          <w:bCs/>
          <w:color w:val="080808"/>
          <w:sz w:val="24"/>
          <w:szCs w:val="24"/>
          <w:lang w:eastAsia="en-GB"/>
        </w:rPr>
        <w:t>64 Victoria Street, London, SW1E 6QP</w:t>
      </w:r>
    </w:p>
    <w:p w14:paraId="0ED33B08" w14:textId="77777777" w:rsidR="008B6BD3" w:rsidRPr="008B6BD3" w:rsidRDefault="008B6BD3" w:rsidP="008B6BD3">
      <w:pPr>
        <w:tabs>
          <w:tab w:val="left" w:pos="624"/>
          <w:tab w:val="center" w:pos="1092"/>
          <w:tab w:val="right" w:pos="8306"/>
        </w:tabs>
        <w:spacing w:after="0" w:line="360" w:lineRule="auto"/>
        <w:jc w:val="center"/>
        <w:rPr>
          <w:rFonts w:ascii="Arial" w:eastAsia="Times New Roman" w:hAnsi="Arial" w:cs="Arial"/>
          <w:bCs/>
        </w:rPr>
      </w:pPr>
    </w:p>
    <w:p w14:paraId="588C52AF" w14:textId="77777777" w:rsidR="008B6BD3" w:rsidRPr="008B6BD3" w:rsidRDefault="008B6BD3" w:rsidP="008B6BD3">
      <w:pPr>
        <w:tabs>
          <w:tab w:val="left" w:pos="624"/>
          <w:tab w:val="center" w:pos="1092"/>
          <w:tab w:val="right" w:pos="8306"/>
        </w:tabs>
        <w:spacing w:after="0" w:line="360" w:lineRule="auto"/>
        <w:jc w:val="center"/>
        <w:rPr>
          <w:rFonts w:ascii="Arial" w:eastAsia="Times New Roman" w:hAnsi="Arial" w:cs="Arial"/>
          <w:bCs/>
        </w:rPr>
      </w:pPr>
      <w:r w:rsidRPr="008B6BD3">
        <w:rPr>
          <w:rFonts w:ascii="Arial" w:eastAsia="Times New Roman" w:hAnsi="Arial" w:cs="Arial"/>
          <w:bCs/>
        </w:rPr>
        <w:t>and</w:t>
      </w:r>
    </w:p>
    <w:p w14:paraId="1A4CE6EF" w14:textId="77777777" w:rsidR="008B6BD3" w:rsidRPr="008B6BD3" w:rsidRDefault="008B6BD3" w:rsidP="008B6BD3">
      <w:pPr>
        <w:tabs>
          <w:tab w:val="left" w:pos="624"/>
          <w:tab w:val="center" w:pos="1092"/>
          <w:tab w:val="right" w:pos="8306"/>
        </w:tabs>
        <w:spacing w:after="0" w:line="360" w:lineRule="auto"/>
        <w:jc w:val="center"/>
        <w:rPr>
          <w:rFonts w:ascii="Arial" w:eastAsia="Times New Roman" w:hAnsi="Arial" w:cs="Arial"/>
          <w:bCs/>
          <w:sz w:val="24"/>
          <w:szCs w:val="24"/>
        </w:rPr>
      </w:pPr>
    </w:p>
    <w:p w14:paraId="13440CC2" w14:textId="77777777" w:rsidR="008B6BD3" w:rsidRPr="008B6BD3" w:rsidRDefault="008B6BD3" w:rsidP="008B6BD3">
      <w:pPr>
        <w:tabs>
          <w:tab w:val="left" w:pos="624"/>
          <w:tab w:val="center" w:pos="1092"/>
          <w:tab w:val="right" w:pos="8306"/>
        </w:tabs>
        <w:spacing w:after="0" w:line="360" w:lineRule="auto"/>
        <w:jc w:val="center"/>
        <w:rPr>
          <w:rFonts w:ascii="Arial" w:eastAsia="Times New Roman" w:hAnsi="Arial" w:cs="Arial"/>
          <w:bCs/>
          <w:sz w:val="24"/>
          <w:szCs w:val="24"/>
          <w:highlight w:val="lightGray"/>
        </w:rPr>
      </w:pPr>
      <w:r w:rsidRPr="008B6BD3">
        <w:rPr>
          <w:rFonts w:ascii="Arial" w:eastAsia="Times New Roman" w:hAnsi="Arial" w:cs="Arial"/>
          <w:sz w:val="24"/>
          <w:szCs w:val="24"/>
        </w:rPr>
        <w:t xml:space="preserve"> </w:t>
      </w:r>
      <w:r w:rsidRPr="008B6BD3">
        <w:rPr>
          <w:rFonts w:ascii="Arial" w:eastAsia="Times New Roman" w:hAnsi="Arial" w:cs="Arial"/>
          <w:sz w:val="24"/>
          <w:szCs w:val="24"/>
          <w:highlight w:val="lightGray"/>
        </w:rPr>
        <w:t>[</w:t>
      </w:r>
      <w:r w:rsidRPr="008B6BD3">
        <w:rPr>
          <w:rFonts w:ascii="Arial" w:eastAsia="Times New Roman" w:hAnsi="Arial" w:cs="Arial"/>
          <w:b/>
          <w:sz w:val="24"/>
          <w:szCs w:val="24"/>
          <w:highlight w:val="lightGray"/>
        </w:rPr>
        <w:t xml:space="preserve">Insert name and address of </w:t>
      </w:r>
      <w:r w:rsidRPr="008B6BD3">
        <w:rPr>
          <w:rFonts w:ascii="Arial" w:eastAsia="Times New Roman" w:hAnsi="Arial" w:cs="Arial"/>
          <w:b/>
          <w:bCs/>
          <w:sz w:val="24"/>
          <w:szCs w:val="24"/>
          <w:highlight w:val="lightGray"/>
        </w:rPr>
        <w:t>Applicant</w:t>
      </w:r>
      <w:r w:rsidRPr="008B6BD3">
        <w:rPr>
          <w:rFonts w:ascii="Arial" w:eastAsia="Times New Roman" w:hAnsi="Arial" w:cs="Arial"/>
          <w:bCs/>
          <w:sz w:val="24"/>
          <w:szCs w:val="24"/>
          <w:highlight w:val="lightGray"/>
        </w:rPr>
        <w:t>]</w:t>
      </w:r>
    </w:p>
    <w:p w14:paraId="34AA2F37" w14:textId="77777777" w:rsidR="008B6BD3" w:rsidRPr="008B6BD3" w:rsidRDefault="008B6BD3" w:rsidP="008B6BD3">
      <w:pPr>
        <w:tabs>
          <w:tab w:val="left" w:pos="624"/>
          <w:tab w:val="center" w:pos="1092"/>
          <w:tab w:val="right" w:pos="8306"/>
        </w:tabs>
        <w:spacing w:after="0" w:line="360" w:lineRule="auto"/>
        <w:jc w:val="center"/>
        <w:rPr>
          <w:rFonts w:ascii="Arial" w:eastAsia="Times New Roman" w:hAnsi="Arial" w:cs="Arial"/>
          <w:bCs/>
        </w:rPr>
      </w:pPr>
      <w:r w:rsidRPr="008B6BD3">
        <w:rPr>
          <w:rFonts w:ascii="Arial" w:eastAsia="Times New Roman" w:hAnsi="Arial" w:cs="Arial"/>
          <w:bCs/>
          <w:highlight w:val="lightGray"/>
        </w:rPr>
        <w:br w:type="page"/>
      </w:r>
    </w:p>
    <w:p w14:paraId="7FE2286B" w14:textId="77777777" w:rsidR="008B6BD3" w:rsidRPr="008B6BD3" w:rsidRDefault="008B6BD3" w:rsidP="008B6BD3">
      <w:pPr>
        <w:widowControl w:val="0"/>
        <w:numPr>
          <w:ilvl w:val="0"/>
          <w:numId w:val="1"/>
        </w:numPr>
        <w:autoSpaceDE w:val="0"/>
        <w:autoSpaceDN w:val="0"/>
        <w:adjustRightInd w:val="0"/>
        <w:spacing w:after="0" w:line="240" w:lineRule="auto"/>
        <w:ind w:left="567" w:hanging="567"/>
        <w:rPr>
          <w:rFonts w:ascii="Arial" w:eastAsia="Times New Roman" w:hAnsi="Arial" w:cs="Arial"/>
          <w:b/>
          <w:color w:val="000000"/>
          <w:sz w:val="24"/>
          <w:szCs w:val="24"/>
          <w:lang w:eastAsia="en-GB"/>
        </w:rPr>
      </w:pPr>
      <w:r w:rsidRPr="008B6BD3">
        <w:rPr>
          <w:rFonts w:ascii="Arial" w:eastAsia="Times New Roman" w:hAnsi="Arial" w:cs="Arial"/>
          <w:b/>
          <w:color w:val="000000"/>
          <w:sz w:val="24"/>
          <w:szCs w:val="24"/>
          <w:lang w:eastAsia="en-GB"/>
        </w:rPr>
        <w:lastRenderedPageBreak/>
        <w:t xml:space="preserve">Recitals </w:t>
      </w:r>
    </w:p>
    <w:p w14:paraId="2235901A" w14:textId="77777777" w:rsidR="008B6BD3" w:rsidRPr="008B6BD3" w:rsidRDefault="008B6BD3" w:rsidP="008B6BD3">
      <w:pPr>
        <w:widowControl w:val="0"/>
        <w:autoSpaceDE w:val="0"/>
        <w:autoSpaceDN w:val="0"/>
        <w:adjustRightInd w:val="0"/>
        <w:spacing w:after="0" w:line="240" w:lineRule="auto"/>
        <w:ind w:hanging="720"/>
        <w:rPr>
          <w:rFonts w:ascii="Arial" w:eastAsia="Times New Roman" w:hAnsi="Arial" w:cs="Arial"/>
          <w:b/>
          <w:color w:val="000000"/>
          <w:sz w:val="24"/>
          <w:szCs w:val="24"/>
          <w:lang w:eastAsia="en-GB"/>
        </w:rPr>
      </w:pPr>
    </w:p>
    <w:p w14:paraId="7BE5F967" w14:textId="77777777" w:rsidR="008B6BD3" w:rsidRPr="008B6BD3" w:rsidRDefault="008B6BD3" w:rsidP="008B6BD3">
      <w:pPr>
        <w:widowControl w:val="0"/>
        <w:numPr>
          <w:ilvl w:val="1"/>
          <w:numId w:val="2"/>
        </w:numPr>
        <w:autoSpaceDE w:val="0"/>
        <w:autoSpaceDN w:val="0"/>
        <w:adjustRightInd w:val="0"/>
        <w:spacing w:after="0" w:line="240" w:lineRule="auto"/>
        <w:ind w:left="1077" w:hanging="510"/>
        <w:rPr>
          <w:rFonts w:ascii="Arial" w:eastAsia="Times New Roman" w:hAnsi="Arial" w:cs="Arial"/>
          <w:bCs/>
          <w:color w:val="080808"/>
          <w:sz w:val="24"/>
          <w:szCs w:val="24"/>
          <w:lang w:eastAsia="en-GB"/>
        </w:rPr>
      </w:pPr>
      <w:r w:rsidRPr="008B6BD3">
        <w:rPr>
          <w:rFonts w:ascii="Arial" w:eastAsia="Times New Roman" w:hAnsi="Arial" w:cs="Arial"/>
          <w:bCs/>
          <w:color w:val="080808"/>
          <w:sz w:val="24"/>
          <w:szCs w:val="24"/>
          <w:lang w:eastAsia="en-GB"/>
        </w:rPr>
        <w:t xml:space="preserve">Westminster City Council (WCC) is the local planning authority for development within the area in which the site is located. </w:t>
      </w:r>
      <w:r w:rsidRPr="00F12565">
        <w:rPr>
          <w:rFonts w:ascii="Arial" w:eastAsia="Times New Roman" w:hAnsi="Arial" w:cs="Arial"/>
          <w:bCs/>
          <w:sz w:val="24"/>
          <w:szCs w:val="24"/>
          <w:lang w:eastAsia="en-GB"/>
        </w:rPr>
        <w:t>The Applicant is</w:t>
      </w:r>
      <w:r w:rsidRPr="008B6BD3">
        <w:rPr>
          <w:rFonts w:ascii="Arial" w:eastAsia="Times New Roman" w:hAnsi="Arial" w:cs="Arial"/>
          <w:bCs/>
          <w:lang w:eastAsia="en-GB"/>
        </w:rPr>
        <w:t xml:space="preserve"> </w:t>
      </w:r>
      <w:r w:rsidRPr="00F12565">
        <w:rPr>
          <w:rFonts w:ascii="Arial" w:eastAsia="Times New Roman" w:hAnsi="Arial" w:cs="Arial"/>
          <w:b/>
          <w:sz w:val="24"/>
          <w:szCs w:val="24"/>
          <w:highlight w:val="lightGray"/>
          <w:lang w:eastAsia="en-GB"/>
        </w:rPr>
        <w:t>[Insert full name of Applicant]</w:t>
      </w:r>
      <w:r w:rsidRPr="00F12565">
        <w:rPr>
          <w:rFonts w:ascii="Arial" w:eastAsia="Times New Roman" w:hAnsi="Arial" w:cs="Arial"/>
          <w:sz w:val="24"/>
          <w:szCs w:val="24"/>
          <w:lang w:eastAsia="en-GB"/>
        </w:rPr>
        <w:t>.</w:t>
      </w:r>
    </w:p>
    <w:p w14:paraId="409DDAF4"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2E5AA45" w14:textId="77777777" w:rsidR="008B6BD3" w:rsidRPr="008B6BD3" w:rsidRDefault="008B6BD3" w:rsidP="008B6BD3">
      <w:pPr>
        <w:widowControl w:val="0"/>
        <w:numPr>
          <w:ilvl w:val="1"/>
          <w:numId w:val="2"/>
        </w:numPr>
        <w:autoSpaceDE w:val="0"/>
        <w:autoSpaceDN w:val="0"/>
        <w:adjustRightInd w:val="0"/>
        <w:spacing w:after="0" w:line="240" w:lineRule="auto"/>
        <w:ind w:left="1077" w:hanging="510"/>
        <w:rPr>
          <w:rFonts w:ascii="Arial" w:eastAsia="Times New Roman" w:hAnsi="Arial" w:cs="Arial"/>
          <w:bCs/>
          <w:color w:val="080808"/>
          <w:sz w:val="24"/>
          <w:szCs w:val="24"/>
          <w:lang w:eastAsia="en-GB"/>
        </w:rPr>
      </w:pPr>
      <w:r w:rsidRPr="008B6BD3">
        <w:rPr>
          <w:rFonts w:ascii="Arial" w:eastAsia="Times New Roman" w:hAnsi="Arial" w:cs="Arial"/>
          <w:sz w:val="24"/>
          <w:szCs w:val="24"/>
          <w:lang w:eastAsia="en-GB"/>
        </w:rPr>
        <w:t xml:space="preserve">The Applicant </w:t>
      </w:r>
      <w:r w:rsidRPr="008B6BD3">
        <w:rPr>
          <w:rFonts w:ascii="Arial" w:eastAsia="Times New Roman" w:hAnsi="Arial" w:cs="Arial"/>
          <w:bCs/>
          <w:color w:val="080808"/>
          <w:sz w:val="24"/>
          <w:szCs w:val="24"/>
          <w:lang w:eastAsia="en-GB"/>
        </w:rPr>
        <w:t xml:space="preserve">has entered into formal pre-application discussions with Westminster City Council regarding the proposal for </w:t>
      </w:r>
      <w:r w:rsidRPr="008B6BD3">
        <w:rPr>
          <w:rFonts w:ascii="Arial" w:eastAsia="Times New Roman" w:hAnsi="Arial" w:cs="Arial"/>
          <w:bCs/>
          <w:sz w:val="24"/>
          <w:szCs w:val="24"/>
          <w:highlight w:val="lightGray"/>
          <w:lang w:eastAsia="en-GB"/>
        </w:rPr>
        <w:t>[</w:t>
      </w:r>
      <w:r w:rsidRPr="008B6BD3">
        <w:rPr>
          <w:rFonts w:ascii="Arial" w:eastAsia="Times New Roman" w:hAnsi="Arial" w:cs="Arial"/>
          <w:b/>
          <w:bCs/>
          <w:sz w:val="24"/>
          <w:szCs w:val="24"/>
          <w:highlight w:val="lightGray"/>
          <w:lang w:eastAsia="en-GB"/>
        </w:rPr>
        <w:t>insert description of proposed development</w:t>
      </w:r>
      <w:r w:rsidRPr="008B6BD3">
        <w:rPr>
          <w:rFonts w:ascii="Arial" w:eastAsia="Times New Roman" w:hAnsi="Arial" w:cs="Arial"/>
          <w:bCs/>
          <w:sz w:val="24"/>
          <w:szCs w:val="24"/>
          <w:highlight w:val="lightGray"/>
          <w:lang w:eastAsia="en-GB"/>
        </w:rPr>
        <w:t>]</w:t>
      </w:r>
      <w:r w:rsidRPr="008B6BD3">
        <w:rPr>
          <w:rFonts w:ascii="Arial" w:eastAsia="Times New Roman" w:hAnsi="Arial" w:cs="Arial"/>
          <w:bCs/>
          <w:color w:val="080808"/>
          <w:sz w:val="24"/>
          <w:szCs w:val="24"/>
          <w:lang w:eastAsia="en-GB"/>
        </w:rPr>
        <w:t xml:space="preserve"> at the above mentioned site. The Applicant intends to submit an application for planning permission (and related applications for listed building consent </w:t>
      </w:r>
      <w:r w:rsidR="00F12565" w:rsidRPr="008B6BD3">
        <w:rPr>
          <w:rFonts w:ascii="Arial" w:eastAsia="Times New Roman" w:hAnsi="Arial" w:cs="Arial"/>
          <w:bCs/>
          <w:color w:val="080808"/>
          <w:sz w:val="24"/>
          <w:szCs w:val="24"/>
          <w:lang w:eastAsia="en-GB"/>
        </w:rPr>
        <w:t>etc.</w:t>
      </w:r>
      <w:r w:rsidRPr="008B6BD3">
        <w:rPr>
          <w:rFonts w:ascii="Arial" w:eastAsia="Times New Roman" w:hAnsi="Arial" w:cs="Arial"/>
          <w:bCs/>
          <w:color w:val="080808"/>
          <w:sz w:val="24"/>
          <w:szCs w:val="24"/>
          <w:lang w:eastAsia="en-GB"/>
        </w:rPr>
        <w:t>) for the proposed development.</w:t>
      </w:r>
    </w:p>
    <w:p w14:paraId="3FC1D48F"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00000"/>
          <w:sz w:val="24"/>
          <w:szCs w:val="24"/>
          <w:lang w:eastAsia="en-GB"/>
        </w:rPr>
      </w:pPr>
    </w:p>
    <w:p w14:paraId="0A045456" w14:textId="77777777" w:rsidR="008B6BD3" w:rsidRPr="008B6BD3" w:rsidRDefault="008B6BD3" w:rsidP="008B6BD3">
      <w:pPr>
        <w:widowControl w:val="0"/>
        <w:numPr>
          <w:ilvl w:val="1"/>
          <w:numId w:val="2"/>
        </w:numPr>
        <w:autoSpaceDE w:val="0"/>
        <w:autoSpaceDN w:val="0"/>
        <w:adjustRightInd w:val="0"/>
        <w:spacing w:after="0" w:line="240" w:lineRule="auto"/>
        <w:ind w:left="1077" w:hanging="510"/>
        <w:rPr>
          <w:rFonts w:ascii="Arial" w:eastAsia="Times New Roman" w:hAnsi="Arial" w:cs="Arial"/>
          <w:color w:val="080808"/>
          <w:sz w:val="24"/>
          <w:szCs w:val="24"/>
          <w:lang w:eastAsia="en-GB"/>
        </w:rPr>
      </w:pPr>
      <w:r w:rsidRPr="008B6BD3">
        <w:rPr>
          <w:rFonts w:ascii="Arial" w:eastAsia="Times New Roman" w:hAnsi="Arial" w:cs="Arial"/>
          <w:color w:val="080808"/>
          <w:sz w:val="24"/>
          <w:szCs w:val="24"/>
          <w:lang w:eastAsia="en-GB"/>
        </w:rPr>
        <w:t xml:space="preserve">Given the complexity of the proposals and the range of issues involved, it is acknowledged by the Applicant and WCC that the City Council is unlikely to be in a position to formally determine the planning application(s) within the statutory period of </w:t>
      </w:r>
      <w:r w:rsidR="00D301C3">
        <w:rPr>
          <w:rFonts w:ascii="Arial" w:eastAsia="Times New Roman" w:hAnsi="Arial" w:cs="Arial"/>
          <w:b/>
          <w:color w:val="080808"/>
          <w:sz w:val="24"/>
          <w:szCs w:val="24"/>
          <w:highlight w:val="lightGray"/>
          <w:lang w:eastAsia="en-GB"/>
        </w:rPr>
        <w:t>8</w:t>
      </w:r>
      <w:r w:rsidRPr="008B6BD3">
        <w:rPr>
          <w:rFonts w:ascii="Arial" w:eastAsia="Times New Roman" w:hAnsi="Arial" w:cs="Arial"/>
          <w:b/>
          <w:color w:val="080808"/>
          <w:sz w:val="24"/>
          <w:szCs w:val="24"/>
          <w:highlight w:val="lightGray"/>
          <w:lang w:eastAsia="en-GB"/>
        </w:rPr>
        <w:t>/13</w:t>
      </w:r>
      <w:r w:rsidR="00D301C3">
        <w:rPr>
          <w:rFonts w:ascii="Arial" w:eastAsia="Times New Roman" w:hAnsi="Arial" w:cs="Arial"/>
          <w:b/>
          <w:color w:val="080808"/>
          <w:sz w:val="24"/>
          <w:szCs w:val="24"/>
          <w:highlight w:val="lightGray"/>
          <w:lang w:eastAsia="en-GB"/>
        </w:rPr>
        <w:t>/16</w:t>
      </w:r>
      <w:r w:rsidRPr="008B6BD3">
        <w:rPr>
          <w:rFonts w:ascii="Arial" w:eastAsia="Times New Roman" w:hAnsi="Arial" w:cs="Arial"/>
          <w:b/>
          <w:color w:val="080808"/>
          <w:sz w:val="24"/>
          <w:szCs w:val="24"/>
          <w:highlight w:val="lightGray"/>
          <w:lang w:eastAsia="en-GB"/>
        </w:rPr>
        <w:t xml:space="preserve"> weeks</w:t>
      </w:r>
      <w:r w:rsidRPr="008B6BD3">
        <w:rPr>
          <w:rFonts w:ascii="Arial" w:eastAsia="Times New Roman" w:hAnsi="Arial" w:cs="Arial"/>
          <w:b/>
          <w:bCs/>
          <w:i/>
          <w:sz w:val="24"/>
          <w:szCs w:val="24"/>
          <w:highlight w:val="lightGray"/>
          <w:lang w:eastAsia="en-GB"/>
        </w:rPr>
        <w:t xml:space="preserve"> </w:t>
      </w:r>
      <w:r w:rsidRPr="008B6BD3">
        <w:rPr>
          <w:rFonts w:ascii="Arial" w:eastAsia="Times New Roman" w:hAnsi="Arial" w:cs="Arial"/>
          <w:bCs/>
          <w:i/>
          <w:sz w:val="24"/>
          <w:szCs w:val="24"/>
          <w:highlight w:val="lightGray"/>
          <w:lang w:eastAsia="en-GB"/>
        </w:rPr>
        <w:t>[Delete as appropriate]</w:t>
      </w:r>
      <w:r w:rsidRPr="008B6BD3">
        <w:rPr>
          <w:rFonts w:ascii="Arial" w:eastAsia="Times New Roman" w:hAnsi="Arial" w:cs="Arial"/>
          <w:color w:val="080808"/>
          <w:sz w:val="24"/>
          <w:szCs w:val="24"/>
          <w:lang w:eastAsia="en-GB"/>
        </w:rPr>
        <w:t xml:space="preserve">. Nevertheless both parties wish to ensure that the application(s) is/are considered in a timely manner and as expeditiously as </w:t>
      </w:r>
      <w:r w:rsidRPr="008B6BD3">
        <w:rPr>
          <w:rFonts w:ascii="Arial" w:eastAsia="Times New Roman" w:hAnsi="Arial" w:cs="Arial"/>
          <w:color w:val="1A1A1A"/>
          <w:sz w:val="24"/>
          <w:szCs w:val="24"/>
          <w:lang w:eastAsia="en-GB"/>
        </w:rPr>
        <w:t xml:space="preserve">is </w:t>
      </w:r>
      <w:r w:rsidRPr="008B6BD3">
        <w:rPr>
          <w:rFonts w:ascii="Arial" w:eastAsia="Times New Roman" w:hAnsi="Arial" w:cs="Arial"/>
          <w:color w:val="080808"/>
          <w:sz w:val="24"/>
          <w:szCs w:val="24"/>
          <w:lang w:eastAsia="en-GB"/>
        </w:rPr>
        <w:t>practicable, having regard to the timetable set out in this agreement and compliance with relevant statutory procedures.</w:t>
      </w:r>
    </w:p>
    <w:p w14:paraId="63241E50" w14:textId="77777777" w:rsidR="008B6BD3" w:rsidRPr="008B6BD3" w:rsidRDefault="008B6BD3" w:rsidP="008B6BD3">
      <w:pPr>
        <w:widowControl w:val="0"/>
        <w:autoSpaceDE w:val="0"/>
        <w:autoSpaceDN w:val="0"/>
        <w:adjustRightInd w:val="0"/>
        <w:spacing w:after="0" w:line="240" w:lineRule="auto"/>
        <w:ind w:left="1077"/>
        <w:rPr>
          <w:rFonts w:ascii="Arial" w:eastAsia="Times New Roman" w:hAnsi="Arial" w:cs="Arial"/>
          <w:color w:val="000000"/>
          <w:sz w:val="24"/>
          <w:szCs w:val="24"/>
          <w:lang w:eastAsia="en-GB"/>
        </w:rPr>
      </w:pPr>
    </w:p>
    <w:p w14:paraId="7BABD04E" w14:textId="77777777" w:rsidR="008B6BD3" w:rsidRPr="008B6BD3" w:rsidRDefault="008B6BD3" w:rsidP="008B6BD3">
      <w:pPr>
        <w:widowControl w:val="0"/>
        <w:numPr>
          <w:ilvl w:val="1"/>
          <w:numId w:val="2"/>
        </w:numPr>
        <w:autoSpaceDE w:val="0"/>
        <w:autoSpaceDN w:val="0"/>
        <w:adjustRightInd w:val="0"/>
        <w:spacing w:after="0" w:line="240" w:lineRule="auto"/>
        <w:ind w:left="1077" w:hanging="510"/>
        <w:rPr>
          <w:rFonts w:ascii="Arial" w:eastAsia="Times New Roman" w:hAnsi="Arial" w:cs="Arial"/>
          <w:bCs/>
          <w:color w:val="080808"/>
          <w:sz w:val="24"/>
          <w:szCs w:val="24"/>
          <w:lang w:eastAsia="en-GB"/>
        </w:rPr>
      </w:pPr>
      <w:r w:rsidRPr="008B6BD3">
        <w:rPr>
          <w:rFonts w:ascii="Arial" w:eastAsia="Times New Roman" w:hAnsi="Arial" w:cs="Arial"/>
          <w:color w:val="080808"/>
          <w:sz w:val="24"/>
          <w:szCs w:val="24"/>
          <w:lang w:eastAsia="en-GB"/>
        </w:rPr>
        <w:t>This Planning Performance Agreement seeks to:</w:t>
      </w:r>
    </w:p>
    <w:p w14:paraId="09633A19"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EB88B01" w14:textId="77777777" w:rsidR="008B6BD3" w:rsidRPr="008B6BD3" w:rsidRDefault="008B6BD3" w:rsidP="008B6BD3">
      <w:pPr>
        <w:widowControl w:val="0"/>
        <w:numPr>
          <w:ilvl w:val="0"/>
          <w:numId w:val="10"/>
        </w:numPr>
        <w:autoSpaceDE w:val="0"/>
        <w:autoSpaceDN w:val="0"/>
        <w:adjustRightInd w:val="0"/>
        <w:spacing w:after="120" w:line="240" w:lineRule="auto"/>
        <w:ind w:left="1701" w:hanging="567"/>
        <w:rPr>
          <w:rFonts w:ascii="Arial" w:eastAsia="Times New Roman" w:hAnsi="Arial" w:cs="Arial"/>
          <w:color w:val="080808"/>
          <w:sz w:val="24"/>
          <w:szCs w:val="24"/>
          <w:lang w:eastAsia="en-GB"/>
        </w:rPr>
      </w:pPr>
      <w:r w:rsidRPr="008B6BD3">
        <w:rPr>
          <w:rFonts w:ascii="Arial" w:eastAsia="Times New Roman" w:hAnsi="Arial" w:cs="Arial"/>
          <w:color w:val="080808"/>
          <w:sz w:val="24"/>
          <w:szCs w:val="24"/>
          <w:lang w:eastAsia="en-GB"/>
        </w:rPr>
        <w:t xml:space="preserve">    Agree requirements and timescales for consideration and determination of the planning application  </w:t>
      </w:r>
      <w:r w:rsidRPr="00F12565">
        <w:rPr>
          <w:rFonts w:ascii="Arial" w:eastAsia="Times New Roman" w:hAnsi="Arial" w:cs="Arial"/>
          <w:b/>
          <w:i/>
          <w:smallCaps/>
          <w:sz w:val="24"/>
          <w:szCs w:val="24"/>
          <w:highlight w:val="lightGray"/>
          <w:lang w:eastAsia="en-GB"/>
        </w:rPr>
        <w:t>(For inclusion in the PPA in appropriate cases</w:t>
      </w:r>
      <w:r w:rsidRPr="00F12565">
        <w:rPr>
          <w:rFonts w:ascii="Arial" w:eastAsia="Times New Roman" w:hAnsi="Arial" w:cs="Arial"/>
          <w:b/>
          <w:sz w:val="24"/>
          <w:szCs w:val="24"/>
          <w:highlight w:val="lightGray"/>
          <w:lang w:eastAsia="en-GB"/>
        </w:rPr>
        <w:t xml:space="preserve"> </w:t>
      </w:r>
      <w:r w:rsidRPr="00F12565">
        <w:rPr>
          <w:rFonts w:ascii="Arial" w:eastAsia="Times New Roman" w:hAnsi="Arial" w:cs="Arial"/>
          <w:sz w:val="24"/>
          <w:szCs w:val="24"/>
          <w:highlight w:val="lightGray"/>
          <w:lang w:eastAsia="en-GB"/>
        </w:rPr>
        <w:t xml:space="preserve">- </w:t>
      </w:r>
      <w:r w:rsidRPr="00F12565">
        <w:rPr>
          <w:rFonts w:ascii="Arial" w:eastAsia="Times New Roman" w:hAnsi="Arial" w:cs="Arial"/>
          <w:i/>
          <w:sz w:val="24"/>
          <w:szCs w:val="24"/>
          <w:highlight w:val="lightGray"/>
          <w:lang w:eastAsia="en-GB"/>
        </w:rPr>
        <w:t>and, where appropriate, associated listed building consent etc</w:t>
      </w:r>
      <w:r w:rsidRPr="00F12565">
        <w:rPr>
          <w:rFonts w:ascii="Arial" w:eastAsia="Times New Roman" w:hAnsi="Arial" w:cs="Arial"/>
          <w:sz w:val="24"/>
          <w:szCs w:val="24"/>
          <w:highlight w:val="lightGray"/>
          <w:lang w:eastAsia="en-GB"/>
        </w:rPr>
        <w:t>.)</w:t>
      </w:r>
      <w:r w:rsidRPr="00F12565">
        <w:rPr>
          <w:rFonts w:ascii="Arial" w:eastAsia="Times New Roman" w:hAnsi="Arial" w:cs="Arial"/>
          <w:color w:val="080808"/>
          <w:sz w:val="24"/>
          <w:szCs w:val="24"/>
          <w:lang w:eastAsia="en-GB"/>
        </w:rPr>
        <w:t xml:space="preserve"> </w:t>
      </w:r>
      <w:r w:rsidRPr="008B6BD3">
        <w:rPr>
          <w:rFonts w:ascii="Arial" w:eastAsia="Times New Roman" w:hAnsi="Arial" w:cs="Arial"/>
          <w:color w:val="080808"/>
          <w:sz w:val="24"/>
          <w:szCs w:val="24"/>
          <w:lang w:eastAsia="en-GB"/>
        </w:rPr>
        <w:t xml:space="preserve">for the purposes of providing the parties with a level of certainty as to the process and timescale to be followed; and </w:t>
      </w:r>
    </w:p>
    <w:p w14:paraId="48B96880" w14:textId="77777777" w:rsidR="008B6BD3" w:rsidRPr="008B6BD3" w:rsidRDefault="008B6BD3" w:rsidP="008B6BD3">
      <w:pPr>
        <w:widowControl w:val="0"/>
        <w:numPr>
          <w:ilvl w:val="0"/>
          <w:numId w:val="10"/>
        </w:numPr>
        <w:autoSpaceDE w:val="0"/>
        <w:autoSpaceDN w:val="0"/>
        <w:adjustRightInd w:val="0"/>
        <w:spacing w:after="120" w:line="240" w:lineRule="auto"/>
        <w:ind w:left="1701" w:hanging="567"/>
        <w:rPr>
          <w:rFonts w:ascii="Arial" w:eastAsia="Times New Roman" w:hAnsi="Arial" w:cs="Arial"/>
          <w:color w:val="080808"/>
          <w:sz w:val="24"/>
          <w:szCs w:val="24"/>
          <w:lang w:eastAsia="en-GB"/>
        </w:rPr>
      </w:pPr>
      <w:r w:rsidRPr="008B6BD3">
        <w:rPr>
          <w:rFonts w:ascii="Arial" w:eastAsia="Times New Roman" w:hAnsi="Arial" w:cs="Arial"/>
          <w:color w:val="080808"/>
          <w:sz w:val="24"/>
          <w:szCs w:val="24"/>
          <w:lang w:eastAsia="en-GB"/>
        </w:rPr>
        <w:t xml:space="preserve">    Establish regular review mechanisms. </w:t>
      </w:r>
    </w:p>
    <w:p w14:paraId="0BEAC6C0" w14:textId="77777777" w:rsidR="008B6BD3" w:rsidRPr="008B6BD3" w:rsidRDefault="008B6BD3" w:rsidP="008B6BD3">
      <w:pPr>
        <w:widowControl w:val="0"/>
        <w:autoSpaceDE w:val="0"/>
        <w:autoSpaceDN w:val="0"/>
        <w:adjustRightInd w:val="0"/>
        <w:spacing w:after="120" w:line="240" w:lineRule="auto"/>
        <w:ind w:left="1701"/>
        <w:rPr>
          <w:rFonts w:ascii="Arial" w:eastAsia="Times New Roman" w:hAnsi="Arial" w:cs="Arial"/>
          <w:color w:val="080808"/>
          <w:sz w:val="24"/>
          <w:szCs w:val="24"/>
          <w:lang w:eastAsia="en-GB"/>
        </w:rPr>
      </w:pPr>
    </w:p>
    <w:p w14:paraId="48D77BD5"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1.5 </w:t>
      </w:r>
      <w:r w:rsidRPr="008B6BD3">
        <w:rPr>
          <w:rFonts w:ascii="Arial" w:eastAsia="Times New Roman" w:hAnsi="Arial" w:cs="Arial"/>
          <w:color w:val="000000"/>
          <w:sz w:val="24"/>
          <w:szCs w:val="24"/>
          <w:lang w:eastAsia="en-GB"/>
        </w:rPr>
        <w:tab/>
        <w:t>This</w:t>
      </w:r>
      <w:r w:rsidRPr="008B6BD3">
        <w:rPr>
          <w:rFonts w:ascii="Arial" w:eastAsia="Times New Roman" w:hAnsi="Arial" w:cs="Arial"/>
          <w:bCs/>
          <w:color w:val="000000"/>
          <w:sz w:val="24"/>
          <w:szCs w:val="24"/>
          <w:lang w:eastAsia="en-GB"/>
        </w:rPr>
        <w:t xml:space="preserve"> Planning Performance Agreement is made pursuant to Section 111 of the Local Government Act 1972, Section 2 of the Local Government Act 2000 and </w:t>
      </w:r>
      <w:r w:rsidRPr="008B6BD3">
        <w:rPr>
          <w:rFonts w:ascii="Arial" w:eastAsia="Times New Roman" w:hAnsi="Arial" w:cs="Arial"/>
          <w:color w:val="000000"/>
          <w:sz w:val="24"/>
          <w:szCs w:val="24"/>
          <w:lang w:eastAsia="en-GB"/>
        </w:rPr>
        <w:t>Section 93 of the Local Government Act 2003 and Part 1 of Chapter 1 of the Localism Act 2011.</w:t>
      </w:r>
    </w:p>
    <w:p w14:paraId="0DB66A2E"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00000"/>
          <w:sz w:val="24"/>
          <w:szCs w:val="24"/>
          <w:lang w:eastAsia="en-GB"/>
        </w:rPr>
      </w:pPr>
    </w:p>
    <w:p w14:paraId="2A142B59"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1.6 </w:t>
      </w:r>
      <w:r w:rsidRPr="008B6BD3">
        <w:rPr>
          <w:rFonts w:ascii="Arial" w:eastAsia="Times New Roman" w:hAnsi="Arial" w:cs="Arial"/>
          <w:color w:val="000000"/>
          <w:sz w:val="24"/>
          <w:szCs w:val="24"/>
          <w:lang w:eastAsia="en-GB"/>
        </w:rPr>
        <w:tab/>
        <w:t xml:space="preserve">This agreement will not fetter the City Council in exercising its statutory duties as local planning authority. It will not </w:t>
      </w:r>
      <w:r w:rsidRPr="008B6BD3">
        <w:rPr>
          <w:rFonts w:ascii="Arial" w:eastAsia="Times New Roman" w:hAnsi="Arial" w:cs="Arial"/>
          <w:bCs/>
          <w:color w:val="080808"/>
          <w:sz w:val="24"/>
          <w:szCs w:val="24"/>
          <w:lang w:eastAsia="en-GB"/>
        </w:rPr>
        <w:t>prejudice the outcome of the planning (and related) application(s) or the impartiality of the City Council.</w:t>
      </w:r>
    </w:p>
    <w:p w14:paraId="62CFB77E" w14:textId="77777777" w:rsidR="008B6BD3" w:rsidRPr="008B6BD3" w:rsidRDefault="008B6BD3" w:rsidP="008B6BD3">
      <w:pPr>
        <w:widowControl w:val="0"/>
        <w:autoSpaceDE w:val="0"/>
        <w:autoSpaceDN w:val="0"/>
        <w:adjustRightInd w:val="0"/>
        <w:spacing w:after="0" w:line="240" w:lineRule="auto"/>
        <w:ind w:left="1077" w:hanging="510"/>
        <w:jc w:val="both"/>
        <w:rPr>
          <w:rFonts w:ascii="Arial" w:eastAsia="Times New Roman" w:hAnsi="Arial" w:cs="Arial"/>
          <w:bCs/>
          <w:color w:val="080808"/>
          <w:sz w:val="24"/>
          <w:szCs w:val="24"/>
          <w:lang w:eastAsia="en-GB"/>
        </w:rPr>
      </w:pPr>
    </w:p>
    <w:p w14:paraId="55BF4586" w14:textId="77777777" w:rsidR="008B6BD3" w:rsidRPr="008B6BD3" w:rsidRDefault="008B6BD3" w:rsidP="008B6BD3">
      <w:pPr>
        <w:widowControl w:val="0"/>
        <w:autoSpaceDE w:val="0"/>
        <w:autoSpaceDN w:val="0"/>
        <w:adjustRightInd w:val="0"/>
        <w:spacing w:after="0" w:line="240" w:lineRule="auto"/>
        <w:ind w:left="1077" w:hanging="510"/>
        <w:jc w:val="both"/>
        <w:rPr>
          <w:rFonts w:ascii="Arial" w:eastAsia="Times New Roman" w:hAnsi="Arial" w:cs="Arial"/>
          <w:bCs/>
          <w:color w:val="080808"/>
          <w:sz w:val="24"/>
          <w:szCs w:val="24"/>
          <w:lang w:eastAsia="en-GB"/>
        </w:rPr>
      </w:pPr>
      <w:r w:rsidRPr="008B6BD3">
        <w:rPr>
          <w:rFonts w:ascii="Arial" w:eastAsia="Times New Roman" w:hAnsi="Arial" w:cs="Arial"/>
          <w:sz w:val="24"/>
          <w:szCs w:val="24"/>
          <w:lang w:eastAsia="en-GB"/>
        </w:rPr>
        <w:t xml:space="preserve">1.7 </w:t>
      </w:r>
      <w:r w:rsidRPr="008B6BD3">
        <w:rPr>
          <w:rFonts w:ascii="Arial" w:eastAsia="Times New Roman" w:hAnsi="Arial" w:cs="Arial"/>
          <w:sz w:val="24"/>
          <w:szCs w:val="24"/>
          <w:lang w:eastAsia="en-GB"/>
        </w:rPr>
        <w:tab/>
        <w:t xml:space="preserve">This agreement will not restrict or inhibit the Applicant </w:t>
      </w:r>
      <w:r w:rsidRPr="008B6BD3">
        <w:rPr>
          <w:rFonts w:ascii="Arial" w:eastAsia="Times New Roman" w:hAnsi="Arial" w:cs="Arial"/>
          <w:bCs/>
          <w:color w:val="080808"/>
          <w:sz w:val="24"/>
          <w:szCs w:val="24"/>
          <w:lang w:eastAsia="en-GB"/>
        </w:rPr>
        <w:t>from exercising the right of appeal under Section 78 of the Town and Country Planning Act 1990 (as amended) nor the right to request (pursuant to Article 7 (6) of the Mayor of London Order 2008) that the Mayor of London issues a Direction pursuant to Section 2A of the Town and Country Planning Act 1990 (as amended).</w:t>
      </w:r>
    </w:p>
    <w:p w14:paraId="25DAFCF9"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D27A762"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54D4D04" w14:textId="77777777" w:rsidR="008B6BD3" w:rsidRPr="008B6BD3" w:rsidRDefault="008B6BD3" w:rsidP="008B6BD3">
      <w:pPr>
        <w:widowControl w:val="0"/>
        <w:numPr>
          <w:ilvl w:val="0"/>
          <w:numId w:val="2"/>
        </w:numPr>
        <w:autoSpaceDE w:val="0"/>
        <w:autoSpaceDN w:val="0"/>
        <w:adjustRightInd w:val="0"/>
        <w:spacing w:after="0" w:line="240" w:lineRule="auto"/>
        <w:jc w:val="both"/>
        <w:rPr>
          <w:rFonts w:ascii="Arial" w:eastAsia="Times New Roman" w:hAnsi="Arial" w:cs="Arial"/>
          <w:b/>
          <w:bCs/>
          <w:color w:val="080808"/>
          <w:sz w:val="24"/>
          <w:szCs w:val="24"/>
          <w:lang w:eastAsia="en-GB"/>
        </w:rPr>
      </w:pPr>
      <w:r w:rsidRPr="008B6BD3">
        <w:rPr>
          <w:rFonts w:ascii="Arial" w:eastAsia="Times New Roman" w:hAnsi="Arial" w:cs="Arial"/>
          <w:b/>
          <w:bCs/>
          <w:color w:val="080808"/>
          <w:sz w:val="24"/>
          <w:szCs w:val="24"/>
          <w:lang w:eastAsia="en-GB"/>
        </w:rPr>
        <w:lastRenderedPageBreak/>
        <w:t xml:space="preserve">Term </w:t>
      </w:r>
    </w:p>
    <w:p w14:paraId="11907A4F" w14:textId="77777777" w:rsidR="008B6BD3" w:rsidRPr="008B6BD3" w:rsidRDefault="008B6BD3" w:rsidP="008B6BD3">
      <w:pPr>
        <w:widowControl w:val="0"/>
        <w:autoSpaceDE w:val="0"/>
        <w:autoSpaceDN w:val="0"/>
        <w:adjustRightInd w:val="0"/>
        <w:spacing w:after="0" w:line="240" w:lineRule="auto"/>
        <w:ind w:left="720"/>
        <w:rPr>
          <w:rFonts w:ascii="Arial" w:eastAsia="Times New Roman" w:hAnsi="Arial" w:cs="Arial"/>
          <w:color w:val="000000"/>
          <w:sz w:val="24"/>
          <w:szCs w:val="24"/>
          <w:lang w:eastAsia="en-GB"/>
        </w:rPr>
      </w:pPr>
    </w:p>
    <w:p w14:paraId="6EB0D2BB" w14:textId="77777777" w:rsidR="008B6BD3" w:rsidRPr="008B6BD3" w:rsidRDefault="008B6BD3" w:rsidP="008B6BD3">
      <w:pPr>
        <w:widowControl w:val="0"/>
        <w:autoSpaceDE w:val="0"/>
        <w:autoSpaceDN w:val="0"/>
        <w:adjustRightInd w:val="0"/>
        <w:spacing w:after="0" w:line="240" w:lineRule="auto"/>
        <w:ind w:left="1077" w:hanging="651"/>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2.1   This agreement will be effective for the period up to the determination of the application.  </w:t>
      </w:r>
    </w:p>
    <w:p w14:paraId="10914C51" w14:textId="77777777" w:rsidR="008B6BD3" w:rsidRPr="008B6BD3" w:rsidRDefault="008B6BD3" w:rsidP="008B6BD3">
      <w:pPr>
        <w:widowControl w:val="0"/>
        <w:autoSpaceDE w:val="0"/>
        <w:autoSpaceDN w:val="0"/>
        <w:adjustRightInd w:val="0"/>
        <w:spacing w:after="0" w:line="240" w:lineRule="auto"/>
        <w:ind w:left="1077" w:hanging="651"/>
        <w:rPr>
          <w:rFonts w:ascii="Arial" w:eastAsia="Times New Roman" w:hAnsi="Arial" w:cs="Arial"/>
          <w:color w:val="000000"/>
          <w:sz w:val="24"/>
          <w:szCs w:val="24"/>
          <w:lang w:eastAsia="en-GB"/>
        </w:rPr>
      </w:pPr>
    </w:p>
    <w:p w14:paraId="312986FC" w14:textId="77777777" w:rsidR="008B6BD3" w:rsidRPr="008B6BD3" w:rsidRDefault="008B6BD3" w:rsidP="008B6BD3">
      <w:pPr>
        <w:widowControl w:val="0"/>
        <w:autoSpaceDE w:val="0"/>
        <w:autoSpaceDN w:val="0"/>
        <w:adjustRightInd w:val="0"/>
        <w:spacing w:after="0" w:line="240" w:lineRule="auto"/>
        <w:ind w:left="1077" w:hanging="651"/>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2.2   The Term will be subject to review as may be agreed between the Applicant and WCC.  </w:t>
      </w:r>
    </w:p>
    <w:p w14:paraId="212C36EF" w14:textId="77777777" w:rsidR="008B6BD3" w:rsidRPr="008B6BD3" w:rsidRDefault="008B6BD3" w:rsidP="008B6BD3">
      <w:pPr>
        <w:spacing w:after="0" w:line="240" w:lineRule="auto"/>
        <w:ind w:left="1077" w:hanging="651"/>
        <w:contextualSpacing/>
        <w:rPr>
          <w:rFonts w:ascii="Arial" w:eastAsia="Calibri" w:hAnsi="Arial" w:cs="Arial"/>
          <w:sz w:val="24"/>
          <w:szCs w:val="24"/>
          <w:lang w:val="en-US" w:bidi="en-US"/>
        </w:rPr>
      </w:pPr>
    </w:p>
    <w:p w14:paraId="384429F2" w14:textId="77777777" w:rsidR="008B6BD3" w:rsidRPr="008B6BD3" w:rsidRDefault="008B6BD3" w:rsidP="008B6BD3">
      <w:pPr>
        <w:widowControl w:val="0"/>
        <w:autoSpaceDE w:val="0"/>
        <w:autoSpaceDN w:val="0"/>
        <w:adjustRightInd w:val="0"/>
        <w:spacing w:after="0" w:line="240" w:lineRule="auto"/>
        <w:ind w:left="1077" w:hanging="651"/>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2.3   </w:t>
      </w:r>
      <w:r w:rsidRPr="008B6BD3">
        <w:rPr>
          <w:rFonts w:ascii="Arial" w:eastAsia="Times New Roman" w:hAnsi="Arial" w:cs="Arial"/>
          <w:bCs/>
          <w:color w:val="080808"/>
          <w:sz w:val="24"/>
          <w:szCs w:val="24"/>
          <w:lang w:eastAsia="en-GB"/>
        </w:rPr>
        <w:t>The agreement will be terminated</w:t>
      </w:r>
      <w:r w:rsidRPr="008B6BD3">
        <w:rPr>
          <w:rFonts w:ascii="Arial" w:eastAsia="Times New Roman" w:hAnsi="Arial" w:cs="Arial"/>
          <w:color w:val="000000"/>
          <w:sz w:val="24"/>
          <w:szCs w:val="24"/>
          <w:lang w:eastAsia="en-GB"/>
        </w:rPr>
        <w:t xml:space="preserve"> where:</w:t>
      </w:r>
    </w:p>
    <w:p w14:paraId="2A09E874" w14:textId="77777777" w:rsidR="008B6BD3" w:rsidRPr="008B6BD3" w:rsidRDefault="008B6BD3" w:rsidP="008B6BD3">
      <w:pPr>
        <w:widowControl w:val="0"/>
        <w:numPr>
          <w:ilvl w:val="0"/>
          <w:numId w:val="9"/>
        </w:numPr>
        <w:autoSpaceDE w:val="0"/>
        <w:autoSpaceDN w:val="0"/>
        <w:adjustRightInd w:val="0"/>
        <w:spacing w:after="0" w:line="240" w:lineRule="auto"/>
        <w:ind w:left="1418" w:hanging="142"/>
        <w:rPr>
          <w:rFonts w:ascii="Arial" w:eastAsia="Times New Roman" w:hAnsi="Arial" w:cs="Arial"/>
          <w:bCs/>
          <w:color w:val="080808"/>
          <w:sz w:val="24"/>
          <w:szCs w:val="24"/>
          <w:lang w:eastAsia="en-GB"/>
        </w:rPr>
      </w:pPr>
      <w:r w:rsidRPr="008B6BD3">
        <w:rPr>
          <w:rFonts w:ascii="Arial" w:eastAsia="Times New Roman" w:hAnsi="Arial" w:cs="Arial"/>
          <w:color w:val="000000"/>
          <w:sz w:val="24"/>
          <w:szCs w:val="24"/>
          <w:lang w:eastAsia="en-GB"/>
        </w:rPr>
        <w:t xml:space="preserve">the Applicant submits an appeal in relation to the planning application(s) under Section 78 </w:t>
      </w:r>
      <w:r w:rsidRPr="008B6BD3">
        <w:rPr>
          <w:rFonts w:ascii="Arial" w:eastAsia="Times New Roman" w:hAnsi="Arial" w:cs="Arial"/>
          <w:bCs/>
          <w:color w:val="080808"/>
          <w:sz w:val="24"/>
          <w:szCs w:val="24"/>
          <w:lang w:eastAsia="en-GB"/>
        </w:rPr>
        <w:t>of the Town and Country Planning Act 1990 (as amended);</w:t>
      </w:r>
    </w:p>
    <w:p w14:paraId="5927852D" w14:textId="77777777" w:rsidR="008B6BD3" w:rsidRPr="008B6BD3" w:rsidRDefault="008B6BD3" w:rsidP="008B6BD3">
      <w:pPr>
        <w:widowControl w:val="0"/>
        <w:numPr>
          <w:ilvl w:val="0"/>
          <w:numId w:val="9"/>
        </w:numPr>
        <w:autoSpaceDE w:val="0"/>
        <w:autoSpaceDN w:val="0"/>
        <w:adjustRightInd w:val="0"/>
        <w:spacing w:after="0" w:line="240" w:lineRule="auto"/>
        <w:ind w:left="1418" w:hanging="142"/>
        <w:rPr>
          <w:rFonts w:ascii="Arial" w:eastAsia="Times New Roman" w:hAnsi="Arial" w:cs="Arial"/>
          <w:bCs/>
          <w:color w:val="080808"/>
          <w:sz w:val="24"/>
          <w:szCs w:val="24"/>
          <w:lang w:eastAsia="en-GB"/>
        </w:rPr>
      </w:pPr>
      <w:r w:rsidRPr="008B6BD3">
        <w:rPr>
          <w:rFonts w:ascii="Arial" w:eastAsia="Times New Roman" w:hAnsi="Arial" w:cs="Arial"/>
          <w:bCs/>
          <w:color w:val="080808"/>
          <w:sz w:val="24"/>
          <w:szCs w:val="24"/>
          <w:lang w:eastAsia="en-GB"/>
        </w:rPr>
        <w:t xml:space="preserve">the planning application(s) is (are) called in by the Secretary of State; or </w:t>
      </w:r>
    </w:p>
    <w:p w14:paraId="5C2D03C9" w14:textId="77777777" w:rsidR="008B6BD3" w:rsidRPr="008B6BD3" w:rsidRDefault="008B6BD3" w:rsidP="008B6BD3">
      <w:pPr>
        <w:widowControl w:val="0"/>
        <w:numPr>
          <w:ilvl w:val="0"/>
          <w:numId w:val="9"/>
        </w:numPr>
        <w:autoSpaceDE w:val="0"/>
        <w:autoSpaceDN w:val="0"/>
        <w:adjustRightInd w:val="0"/>
        <w:spacing w:after="0" w:line="240" w:lineRule="auto"/>
        <w:ind w:left="1418" w:hanging="142"/>
        <w:rPr>
          <w:rFonts w:ascii="Arial" w:eastAsia="Times New Roman" w:hAnsi="Arial" w:cs="Arial"/>
          <w:color w:val="000000"/>
          <w:sz w:val="24"/>
          <w:szCs w:val="24"/>
          <w:lang w:eastAsia="en-GB"/>
        </w:rPr>
      </w:pPr>
      <w:r w:rsidRPr="008B6BD3">
        <w:rPr>
          <w:rFonts w:ascii="Arial" w:eastAsia="Times New Roman" w:hAnsi="Arial" w:cs="Arial"/>
          <w:bCs/>
          <w:color w:val="080808"/>
          <w:sz w:val="24"/>
          <w:szCs w:val="24"/>
          <w:lang w:eastAsia="en-GB"/>
        </w:rPr>
        <w:t>the Mayor of London issues a Direction pursuant to Section 2A of the Town and Country Planning Act 1990 Act (as amended).</w:t>
      </w:r>
      <w:r w:rsidRPr="008B6BD3">
        <w:rPr>
          <w:rFonts w:ascii="Arial" w:eastAsia="Times New Roman" w:hAnsi="Arial" w:cs="Times New Roman"/>
          <w:color w:val="1F497D"/>
          <w:sz w:val="24"/>
          <w:lang w:eastAsia="en-GB"/>
        </w:rPr>
        <w:t xml:space="preserve"> </w:t>
      </w:r>
    </w:p>
    <w:p w14:paraId="45F71A33"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b/>
          <w:color w:val="000000"/>
          <w:sz w:val="24"/>
          <w:szCs w:val="24"/>
          <w:lang w:eastAsia="en-GB"/>
        </w:rPr>
      </w:pPr>
    </w:p>
    <w:p w14:paraId="33B4EABF" w14:textId="77777777" w:rsidR="008B6BD3" w:rsidRPr="008B6BD3" w:rsidRDefault="008B6BD3" w:rsidP="008B6BD3">
      <w:pPr>
        <w:widowControl w:val="0"/>
        <w:numPr>
          <w:ilvl w:val="0"/>
          <w:numId w:val="2"/>
        </w:numPr>
        <w:autoSpaceDE w:val="0"/>
        <w:autoSpaceDN w:val="0"/>
        <w:adjustRightInd w:val="0"/>
        <w:spacing w:after="0" w:line="240" w:lineRule="auto"/>
        <w:rPr>
          <w:rFonts w:ascii="Arial" w:eastAsia="Times New Roman" w:hAnsi="Arial" w:cs="Arial"/>
          <w:b/>
          <w:color w:val="000000"/>
          <w:sz w:val="24"/>
          <w:szCs w:val="24"/>
          <w:lang w:eastAsia="en-GB"/>
        </w:rPr>
      </w:pPr>
      <w:r w:rsidRPr="008B6BD3">
        <w:rPr>
          <w:rFonts w:ascii="Arial" w:eastAsia="Times New Roman" w:hAnsi="Arial" w:cs="Arial"/>
          <w:b/>
          <w:bCs/>
          <w:color w:val="080808"/>
          <w:sz w:val="24"/>
          <w:szCs w:val="24"/>
          <w:lang w:eastAsia="en-GB"/>
        </w:rPr>
        <w:t>Timescales and Obligations</w:t>
      </w:r>
    </w:p>
    <w:p w14:paraId="3E9E8185"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b/>
          <w:color w:val="000000"/>
          <w:sz w:val="24"/>
          <w:szCs w:val="24"/>
          <w:lang w:eastAsia="en-GB"/>
        </w:rPr>
      </w:pPr>
    </w:p>
    <w:p w14:paraId="61DBA6E1" w14:textId="77777777" w:rsidR="008B6BD3" w:rsidRPr="008B6BD3" w:rsidRDefault="008B6BD3" w:rsidP="008B6BD3">
      <w:pPr>
        <w:widowControl w:val="0"/>
        <w:numPr>
          <w:ilvl w:val="1"/>
          <w:numId w:val="2"/>
        </w:numPr>
        <w:tabs>
          <w:tab w:val="left" w:pos="993"/>
        </w:tabs>
        <w:autoSpaceDE w:val="0"/>
        <w:autoSpaceDN w:val="0"/>
        <w:adjustRightInd w:val="0"/>
        <w:spacing w:after="0" w:line="240" w:lineRule="auto"/>
        <w:ind w:left="993" w:hanging="567"/>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Both parties will act with fairness and in good faith in respect of all matters related to the handling of the planning (and related) application(s) and will work jointly in complying with their respective obligations under this agreement. </w:t>
      </w:r>
    </w:p>
    <w:p w14:paraId="429DDE3B" w14:textId="77777777" w:rsidR="008B6BD3" w:rsidRPr="008B6BD3" w:rsidRDefault="008B6BD3" w:rsidP="008B6BD3">
      <w:pPr>
        <w:widowControl w:val="0"/>
        <w:tabs>
          <w:tab w:val="left" w:pos="993"/>
        </w:tabs>
        <w:autoSpaceDE w:val="0"/>
        <w:autoSpaceDN w:val="0"/>
        <w:adjustRightInd w:val="0"/>
        <w:spacing w:after="0" w:line="240" w:lineRule="auto"/>
        <w:ind w:left="993"/>
        <w:rPr>
          <w:rFonts w:ascii="Arial" w:eastAsia="Times New Roman" w:hAnsi="Arial" w:cs="Arial"/>
          <w:color w:val="000000"/>
          <w:sz w:val="24"/>
          <w:szCs w:val="24"/>
          <w:lang w:eastAsia="en-GB"/>
        </w:rPr>
      </w:pPr>
    </w:p>
    <w:p w14:paraId="3D6344C4" w14:textId="77777777" w:rsidR="008B6BD3" w:rsidRPr="008B6BD3" w:rsidRDefault="008B6BD3" w:rsidP="008B6BD3">
      <w:pPr>
        <w:widowControl w:val="0"/>
        <w:numPr>
          <w:ilvl w:val="1"/>
          <w:numId w:val="2"/>
        </w:numPr>
        <w:tabs>
          <w:tab w:val="left" w:pos="993"/>
        </w:tabs>
        <w:autoSpaceDE w:val="0"/>
        <w:autoSpaceDN w:val="0"/>
        <w:adjustRightInd w:val="0"/>
        <w:spacing w:after="0" w:line="240" w:lineRule="auto"/>
        <w:ind w:left="993" w:hanging="567"/>
        <w:rPr>
          <w:rFonts w:ascii="Arial" w:eastAsia="Times New Roman" w:hAnsi="Arial" w:cs="Arial"/>
          <w:color w:val="000000"/>
          <w:sz w:val="24"/>
          <w:szCs w:val="24"/>
          <w:lang w:eastAsia="en-GB"/>
        </w:rPr>
      </w:pPr>
      <w:r w:rsidRPr="008B6BD3">
        <w:rPr>
          <w:rFonts w:ascii="Arial" w:eastAsia="Times New Roman" w:hAnsi="Arial" w:cs="Arial"/>
          <w:color w:val="070707"/>
          <w:sz w:val="24"/>
          <w:szCs w:val="24"/>
          <w:lang w:eastAsia="en-GB"/>
        </w:rPr>
        <w:t xml:space="preserve">Both parties will address expeditiously any requests for clarification and/or further information. </w:t>
      </w:r>
    </w:p>
    <w:p w14:paraId="2451EA0C" w14:textId="77777777" w:rsidR="008B6BD3" w:rsidRPr="008B6BD3" w:rsidRDefault="008B6BD3" w:rsidP="008B6BD3">
      <w:pPr>
        <w:widowControl w:val="0"/>
        <w:tabs>
          <w:tab w:val="left" w:pos="993"/>
        </w:tabs>
        <w:autoSpaceDE w:val="0"/>
        <w:autoSpaceDN w:val="0"/>
        <w:adjustRightInd w:val="0"/>
        <w:spacing w:after="0" w:line="240" w:lineRule="auto"/>
        <w:rPr>
          <w:rFonts w:ascii="Arial" w:eastAsia="Times New Roman" w:hAnsi="Arial" w:cs="Arial"/>
          <w:color w:val="000000"/>
          <w:sz w:val="24"/>
          <w:szCs w:val="24"/>
          <w:lang w:eastAsia="en-GB"/>
        </w:rPr>
      </w:pPr>
    </w:p>
    <w:p w14:paraId="758C95D7" w14:textId="77777777" w:rsidR="008B6BD3" w:rsidRPr="008B6BD3" w:rsidRDefault="008B6BD3" w:rsidP="008B6BD3">
      <w:pPr>
        <w:widowControl w:val="0"/>
        <w:numPr>
          <w:ilvl w:val="1"/>
          <w:numId w:val="2"/>
        </w:numPr>
        <w:tabs>
          <w:tab w:val="left" w:pos="993"/>
        </w:tabs>
        <w:autoSpaceDE w:val="0"/>
        <w:autoSpaceDN w:val="0"/>
        <w:adjustRightInd w:val="0"/>
        <w:spacing w:after="0" w:line="240" w:lineRule="auto"/>
        <w:ind w:left="993" w:hanging="567"/>
        <w:rPr>
          <w:rFonts w:ascii="Arial" w:eastAsia="Times New Roman" w:hAnsi="Arial" w:cs="Arial"/>
          <w:color w:val="000000"/>
          <w:sz w:val="24"/>
          <w:szCs w:val="24"/>
          <w:lang w:eastAsia="en-GB"/>
        </w:rPr>
      </w:pPr>
      <w:r w:rsidRPr="008B6BD3">
        <w:rPr>
          <w:rFonts w:ascii="Arial" w:eastAsia="Times New Roman" w:hAnsi="Arial" w:cs="Arial"/>
          <w:color w:val="070707"/>
          <w:sz w:val="24"/>
          <w:szCs w:val="24"/>
          <w:lang w:eastAsia="en-GB"/>
        </w:rPr>
        <w:t xml:space="preserve">Both parties undertake to meet and/or discuss matters by telephone or e-mail in a spirit of co-operation and where necessary seek early resolution of any areas of misunderstanding or dispute. </w:t>
      </w:r>
    </w:p>
    <w:p w14:paraId="2D5D3DE3" w14:textId="77777777" w:rsidR="008B6BD3" w:rsidRPr="008B6BD3" w:rsidRDefault="008B6BD3" w:rsidP="008B6BD3">
      <w:pPr>
        <w:widowControl w:val="0"/>
        <w:tabs>
          <w:tab w:val="left" w:pos="993"/>
        </w:tabs>
        <w:autoSpaceDE w:val="0"/>
        <w:autoSpaceDN w:val="0"/>
        <w:adjustRightInd w:val="0"/>
        <w:spacing w:after="0" w:line="240" w:lineRule="auto"/>
        <w:rPr>
          <w:rFonts w:ascii="Arial" w:eastAsia="Times New Roman" w:hAnsi="Arial" w:cs="Arial"/>
          <w:color w:val="000000"/>
          <w:sz w:val="24"/>
          <w:szCs w:val="24"/>
          <w:lang w:eastAsia="en-GB"/>
        </w:rPr>
      </w:pPr>
    </w:p>
    <w:p w14:paraId="6D1BECC7" w14:textId="77777777" w:rsidR="008B6BD3" w:rsidRPr="008B6BD3" w:rsidRDefault="008B6BD3" w:rsidP="008B6BD3">
      <w:pPr>
        <w:widowControl w:val="0"/>
        <w:numPr>
          <w:ilvl w:val="1"/>
          <w:numId w:val="2"/>
        </w:numPr>
        <w:tabs>
          <w:tab w:val="left" w:pos="993"/>
        </w:tabs>
        <w:autoSpaceDE w:val="0"/>
        <w:autoSpaceDN w:val="0"/>
        <w:adjustRightInd w:val="0"/>
        <w:spacing w:after="0" w:line="240" w:lineRule="auto"/>
        <w:ind w:left="993" w:hanging="567"/>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The Applicant and WCC will use their reasonable endeavours to adhere to the timetable for the project.</w:t>
      </w:r>
    </w:p>
    <w:p w14:paraId="63577ACA" w14:textId="77777777" w:rsidR="008B6BD3" w:rsidRPr="008B6BD3" w:rsidRDefault="008B6BD3" w:rsidP="008B6BD3">
      <w:pPr>
        <w:widowControl w:val="0"/>
        <w:tabs>
          <w:tab w:val="left" w:pos="993"/>
        </w:tabs>
        <w:autoSpaceDE w:val="0"/>
        <w:autoSpaceDN w:val="0"/>
        <w:adjustRightInd w:val="0"/>
        <w:spacing w:after="0" w:line="240" w:lineRule="auto"/>
        <w:rPr>
          <w:rFonts w:ascii="Arial" w:eastAsia="Times New Roman" w:hAnsi="Arial" w:cs="Arial"/>
          <w:color w:val="000000"/>
          <w:sz w:val="24"/>
          <w:szCs w:val="24"/>
          <w:lang w:eastAsia="en-GB"/>
        </w:rPr>
      </w:pPr>
    </w:p>
    <w:p w14:paraId="2E0E71D3" w14:textId="77777777" w:rsidR="008B6BD3" w:rsidRPr="008B6BD3" w:rsidRDefault="008B6BD3" w:rsidP="008B6BD3">
      <w:pPr>
        <w:widowControl w:val="0"/>
        <w:numPr>
          <w:ilvl w:val="1"/>
          <w:numId w:val="2"/>
        </w:numPr>
        <w:tabs>
          <w:tab w:val="left" w:pos="993"/>
        </w:tabs>
        <w:autoSpaceDE w:val="0"/>
        <w:autoSpaceDN w:val="0"/>
        <w:adjustRightInd w:val="0"/>
        <w:spacing w:after="0" w:line="240" w:lineRule="auto"/>
        <w:ind w:left="993" w:hanging="567"/>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The timetable will be reviewed between both parties and amended as necessary to take account of any relevant unforeseen matters that might arise.</w:t>
      </w:r>
    </w:p>
    <w:p w14:paraId="7B316857" w14:textId="77777777" w:rsidR="008B6BD3" w:rsidRPr="008B6BD3" w:rsidRDefault="008B6BD3" w:rsidP="008B6BD3">
      <w:pPr>
        <w:widowControl w:val="0"/>
        <w:tabs>
          <w:tab w:val="left" w:pos="993"/>
        </w:tabs>
        <w:autoSpaceDE w:val="0"/>
        <w:autoSpaceDN w:val="0"/>
        <w:adjustRightInd w:val="0"/>
        <w:spacing w:after="0" w:line="240" w:lineRule="auto"/>
        <w:rPr>
          <w:rFonts w:ascii="Arial" w:eastAsia="Times New Roman" w:hAnsi="Arial" w:cs="Arial"/>
          <w:color w:val="000000"/>
          <w:sz w:val="24"/>
          <w:szCs w:val="24"/>
          <w:lang w:eastAsia="en-GB"/>
        </w:rPr>
      </w:pPr>
    </w:p>
    <w:p w14:paraId="317CD6C1" w14:textId="77777777" w:rsidR="008B6BD3" w:rsidRPr="008B6BD3" w:rsidRDefault="008B6BD3" w:rsidP="008B6BD3">
      <w:pPr>
        <w:widowControl w:val="0"/>
        <w:numPr>
          <w:ilvl w:val="1"/>
          <w:numId w:val="2"/>
        </w:numPr>
        <w:tabs>
          <w:tab w:val="left" w:pos="993"/>
        </w:tabs>
        <w:autoSpaceDE w:val="0"/>
        <w:autoSpaceDN w:val="0"/>
        <w:adjustRightInd w:val="0"/>
        <w:spacing w:after="0" w:line="240" w:lineRule="auto"/>
        <w:ind w:left="993" w:hanging="567"/>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The timetable and steps to be undertaken will be as follows: </w:t>
      </w:r>
    </w:p>
    <w:p w14:paraId="1D477B6A" w14:textId="77777777" w:rsidR="008B6BD3" w:rsidRPr="008B6BD3" w:rsidRDefault="008B6BD3" w:rsidP="008B6BD3">
      <w:pPr>
        <w:widowControl w:val="0"/>
        <w:autoSpaceDE w:val="0"/>
        <w:autoSpaceDN w:val="0"/>
        <w:adjustRightInd w:val="0"/>
        <w:spacing w:after="0" w:line="240" w:lineRule="auto"/>
        <w:ind w:left="993" w:hanging="142"/>
        <w:rPr>
          <w:rFonts w:ascii="Arial" w:eastAsia="Times New Roman" w:hAnsi="Arial" w:cs="Arial"/>
          <w:color w:val="000000"/>
          <w:sz w:val="24"/>
          <w:szCs w:val="24"/>
          <w:lang w:eastAsia="en-GB"/>
        </w:rPr>
      </w:pPr>
    </w:p>
    <w:p w14:paraId="5A56480E" w14:textId="77777777" w:rsidR="008B6BD3" w:rsidRPr="008B6BD3" w:rsidRDefault="008B6BD3" w:rsidP="008B6BD3">
      <w:pPr>
        <w:widowControl w:val="0"/>
        <w:numPr>
          <w:ilvl w:val="0"/>
          <w:numId w:val="6"/>
        </w:numPr>
        <w:tabs>
          <w:tab w:val="left" w:pos="993"/>
        </w:tabs>
        <w:autoSpaceDE w:val="0"/>
        <w:autoSpaceDN w:val="0"/>
        <w:adjustRightInd w:val="0"/>
        <w:spacing w:after="0"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The </w:t>
      </w:r>
      <w:r w:rsidRPr="008B6BD3">
        <w:rPr>
          <w:rFonts w:ascii="Arial" w:eastAsia="Times New Roman" w:hAnsi="Arial" w:cs="Arial"/>
          <w:bCs/>
          <w:color w:val="000000"/>
          <w:sz w:val="24"/>
          <w:szCs w:val="24"/>
          <w:lang w:eastAsia="en-GB"/>
        </w:rPr>
        <w:t>Applicant will formally submit all documentation, drawings, application fee and other supporting information including draft S106 Heads of Terms as is agreed with WCC</w:t>
      </w:r>
      <w:r w:rsidRPr="008B6BD3">
        <w:rPr>
          <w:rFonts w:ascii="Arial" w:eastAsia="Times New Roman" w:hAnsi="Arial" w:cs="Arial"/>
          <w:color w:val="000000"/>
          <w:sz w:val="24"/>
          <w:szCs w:val="24"/>
          <w:lang w:eastAsia="en-GB"/>
        </w:rPr>
        <w:t xml:space="preserve"> by </w:t>
      </w:r>
      <w:r w:rsidRPr="008B6BD3">
        <w:rPr>
          <w:rFonts w:ascii="Arial" w:eastAsia="Times New Roman" w:hAnsi="Arial" w:cs="Arial"/>
          <w:b/>
          <w:color w:val="000000"/>
          <w:sz w:val="24"/>
          <w:szCs w:val="24"/>
          <w:highlight w:val="lightGray"/>
          <w:lang w:eastAsia="en-GB"/>
        </w:rPr>
        <w:t>[INSERT DATE]</w:t>
      </w:r>
      <w:r w:rsidRPr="008B6BD3">
        <w:rPr>
          <w:rFonts w:ascii="Arial" w:eastAsia="Times New Roman" w:hAnsi="Arial" w:cs="Arial"/>
          <w:color w:val="000000"/>
          <w:sz w:val="24"/>
          <w:szCs w:val="24"/>
          <w:lang w:eastAsia="en-GB"/>
        </w:rPr>
        <w:t xml:space="preserve">;  </w:t>
      </w:r>
    </w:p>
    <w:p w14:paraId="3B1723EB" w14:textId="77777777" w:rsidR="008B6BD3" w:rsidRPr="008B6BD3" w:rsidRDefault="008B6BD3" w:rsidP="008B6BD3">
      <w:pPr>
        <w:widowControl w:val="0"/>
        <w:tabs>
          <w:tab w:val="left" w:pos="993"/>
        </w:tabs>
        <w:autoSpaceDE w:val="0"/>
        <w:autoSpaceDN w:val="0"/>
        <w:adjustRightInd w:val="0"/>
        <w:spacing w:after="0" w:line="240" w:lineRule="auto"/>
        <w:ind w:left="993"/>
        <w:rPr>
          <w:rFonts w:ascii="Arial" w:eastAsia="Times New Roman" w:hAnsi="Arial" w:cs="Arial"/>
          <w:color w:val="000000"/>
          <w:sz w:val="24"/>
          <w:szCs w:val="24"/>
          <w:lang w:eastAsia="en-GB"/>
        </w:rPr>
      </w:pPr>
    </w:p>
    <w:p w14:paraId="01C9B841" w14:textId="77777777" w:rsidR="008B6BD3" w:rsidRPr="008B6BD3" w:rsidRDefault="008B6BD3" w:rsidP="008B6BD3">
      <w:pPr>
        <w:widowControl w:val="0"/>
        <w:numPr>
          <w:ilvl w:val="0"/>
          <w:numId w:val="6"/>
        </w:numPr>
        <w:tabs>
          <w:tab w:val="left" w:pos="993"/>
        </w:tabs>
        <w:autoSpaceDE w:val="0"/>
        <w:autoSpaceDN w:val="0"/>
        <w:adjustRightInd w:val="0"/>
        <w:spacing w:after="0"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WCC will complete checking and validation of the application(s) </w:t>
      </w:r>
      <w:r w:rsidRPr="008B6BD3">
        <w:rPr>
          <w:rFonts w:ascii="Arial" w:eastAsia="Times New Roman" w:hAnsi="Arial" w:cs="Arial"/>
          <w:bCs/>
          <w:color w:val="000000"/>
          <w:sz w:val="24"/>
          <w:szCs w:val="24"/>
          <w:lang w:eastAsia="en-GB"/>
        </w:rPr>
        <w:t xml:space="preserve">within </w:t>
      </w:r>
      <w:r w:rsidRPr="008B6BD3">
        <w:rPr>
          <w:rFonts w:ascii="Arial" w:eastAsia="Times New Roman" w:hAnsi="Arial" w:cs="Arial"/>
          <w:b/>
          <w:bCs/>
          <w:color w:val="000000"/>
          <w:sz w:val="24"/>
          <w:szCs w:val="24"/>
          <w:lang w:eastAsia="en-GB"/>
        </w:rPr>
        <w:t xml:space="preserve">10 working days </w:t>
      </w:r>
      <w:r w:rsidRPr="008B6BD3">
        <w:rPr>
          <w:rFonts w:ascii="Arial" w:eastAsia="Times New Roman" w:hAnsi="Arial" w:cs="Arial"/>
          <w:bCs/>
          <w:color w:val="000000"/>
          <w:sz w:val="24"/>
          <w:szCs w:val="24"/>
          <w:lang w:eastAsia="en-GB"/>
        </w:rPr>
        <w:t>of receipt of the complete application(s);</w:t>
      </w:r>
    </w:p>
    <w:p w14:paraId="32AE4CD6" w14:textId="77777777" w:rsidR="008B6BD3" w:rsidRPr="008B6BD3" w:rsidRDefault="008B6BD3" w:rsidP="008B6BD3">
      <w:pPr>
        <w:widowControl w:val="0"/>
        <w:tabs>
          <w:tab w:val="left" w:pos="993"/>
        </w:tabs>
        <w:autoSpaceDE w:val="0"/>
        <w:autoSpaceDN w:val="0"/>
        <w:adjustRightInd w:val="0"/>
        <w:spacing w:after="0" w:line="240" w:lineRule="auto"/>
        <w:ind w:left="993"/>
        <w:rPr>
          <w:rFonts w:ascii="Arial" w:eastAsia="Times New Roman" w:hAnsi="Arial" w:cs="Arial"/>
          <w:color w:val="000000"/>
          <w:sz w:val="24"/>
          <w:szCs w:val="24"/>
          <w:lang w:eastAsia="en-GB"/>
        </w:rPr>
      </w:pPr>
    </w:p>
    <w:p w14:paraId="63C68290" w14:textId="77777777" w:rsidR="008B6BD3" w:rsidRPr="008B6BD3" w:rsidRDefault="008B6BD3" w:rsidP="008B6BD3">
      <w:pPr>
        <w:widowControl w:val="0"/>
        <w:numPr>
          <w:ilvl w:val="0"/>
          <w:numId w:val="6"/>
        </w:numPr>
        <w:tabs>
          <w:tab w:val="left" w:pos="993"/>
        </w:tabs>
        <w:autoSpaceDE w:val="0"/>
        <w:autoSpaceDN w:val="0"/>
        <w:adjustRightInd w:val="0"/>
        <w:spacing w:after="0"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WCC will designate an officer/ team of officers to be responsible for the full </w:t>
      </w:r>
      <w:r w:rsidRPr="008B6BD3">
        <w:rPr>
          <w:rFonts w:ascii="Arial" w:eastAsia="Times New Roman" w:hAnsi="Arial" w:cs="Arial"/>
          <w:color w:val="000000"/>
          <w:sz w:val="24"/>
          <w:szCs w:val="24"/>
          <w:lang w:eastAsia="en-GB"/>
        </w:rPr>
        <w:lastRenderedPageBreak/>
        <w:t>range of issues raised by the application.  The principle contacts will be:</w:t>
      </w:r>
    </w:p>
    <w:p w14:paraId="518BB078" w14:textId="77777777" w:rsidR="008B6BD3" w:rsidRPr="008B6BD3" w:rsidRDefault="008B6BD3" w:rsidP="008B6BD3">
      <w:pPr>
        <w:widowControl w:val="0"/>
        <w:autoSpaceDE w:val="0"/>
        <w:autoSpaceDN w:val="0"/>
        <w:adjustRightInd w:val="0"/>
        <w:spacing w:after="0" w:line="240" w:lineRule="auto"/>
        <w:ind w:left="851" w:hanging="284"/>
        <w:rPr>
          <w:rFonts w:ascii="Arial" w:eastAsia="Times New Roman" w:hAnsi="Arial" w:cs="Arial"/>
          <w:color w:val="000000"/>
          <w:sz w:val="24"/>
          <w:szCs w:val="24"/>
          <w:lang w:eastAsia="en-G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4882"/>
      </w:tblGrid>
      <w:tr w:rsidR="008B6BD3" w:rsidRPr="008B6BD3" w14:paraId="041DA980" w14:textId="77777777" w:rsidTr="00013EE0">
        <w:tc>
          <w:tcPr>
            <w:tcW w:w="3402" w:type="dxa"/>
            <w:shd w:val="clear" w:color="auto" w:fill="auto"/>
          </w:tcPr>
          <w:p w14:paraId="76FDC37B" w14:textId="77777777" w:rsidR="008B6BD3" w:rsidRPr="008B6BD3" w:rsidRDefault="008B6BD3" w:rsidP="008B6BD3">
            <w:pPr>
              <w:widowControl w:val="0"/>
              <w:autoSpaceDE w:val="0"/>
              <w:autoSpaceDN w:val="0"/>
              <w:adjustRightInd w:val="0"/>
              <w:spacing w:after="0" w:line="240" w:lineRule="auto"/>
              <w:ind w:left="690" w:hanging="515"/>
              <w:rPr>
                <w:rFonts w:ascii="Arial" w:eastAsia="Times New Roman" w:hAnsi="Arial" w:cs="Arial"/>
                <w:color w:val="000000"/>
                <w:sz w:val="24"/>
                <w:szCs w:val="24"/>
                <w:lang w:eastAsia="en-GB"/>
              </w:rPr>
            </w:pPr>
            <w:r w:rsidRPr="008B6BD3">
              <w:rPr>
                <w:rFonts w:ascii="Arial" w:eastAsia="Times New Roman" w:hAnsi="Arial" w:cs="Arial"/>
                <w:b/>
                <w:bCs/>
                <w:color w:val="080808"/>
                <w:sz w:val="24"/>
                <w:szCs w:val="24"/>
                <w:lang w:eastAsia="en-GB"/>
              </w:rPr>
              <w:t>CASE OFFICER</w:t>
            </w:r>
          </w:p>
        </w:tc>
        <w:tc>
          <w:tcPr>
            <w:tcW w:w="4961" w:type="dxa"/>
            <w:shd w:val="clear" w:color="auto" w:fill="auto"/>
          </w:tcPr>
          <w:p w14:paraId="0041485D" w14:textId="77777777" w:rsidR="008B6BD3" w:rsidRPr="008B6BD3" w:rsidRDefault="008B6BD3" w:rsidP="008B6BD3">
            <w:pPr>
              <w:widowControl w:val="0"/>
              <w:autoSpaceDE w:val="0"/>
              <w:autoSpaceDN w:val="0"/>
              <w:adjustRightInd w:val="0"/>
              <w:spacing w:after="0" w:line="240" w:lineRule="auto"/>
              <w:ind w:left="690" w:hanging="515"/>
              <w:rPr>
                <w:rFonts w:ascii="Arial" w:eastAsia="Times New Roman" w:hAnsi="Arial" w:cs="Arial"/>
                <w:b/>
                <w:bCs/>
                <w:color w:val="080808"/>
                <w:sz w:val="24"/>
                <w:szCs w:val="24"/>
                <w:lang w:eastAsia="en-GB"/>
              </w:rPr>
            </w:pPr>
            <w:r w:rsidRPr="008B6BD3">
              <w:rPr>
                <w:rFonts w:ascii="Arial" w:eastAsia="Times New Roman" w:hAnsi="Arial" w:cs="Arial"/>
                <w:b/>
                <w:bCs/>
                <w:color w:val="080808"/>
                <w:sz w:val="24"/>
                <w:szCs w:val="24"/>
                <w:highlight w:val="lightGray"/>
                <w:lang w:eastAsia="en-GB"/>
              </w:rPr>
              <w:t>insert name and contact details</w:t>
            </w:r>
          </w:p>
          <w:p w14:paraId="6381C2DE" w14:textId="77777777" w:rsidR="008B6BD3" w:rsidRPr="008B6BD3" w:rsidRDefault="008B6BD3" w:rsidP="008B6BD3">
            <w:pPr>
              <w:widowControl w:val="0"/>
              <w:autoSpaceDE w:val="0"/>
              <w:autoSpaceDN w:val="0"/>
              <w:adjustRightInd w:val="0"/>
              <w:spacing w:after="0" w:line="240" w:lineRule="auto"/>
              <w:ind w:left="690" w:hanging="515"/>
              <w:rPr>
                <w:rFonts w:ascii="Arial" w:eastAsia="Times New Roman" w:hAnsi="Arial" w:cs="Arial"/>
                <w:color w:val="000000"/>
                <w:sz w:val="24"/>
                <w:szCs w:val="24"/>
                <w:lang w:eastAsia="en-GB"/>
              </w:rPr>
            </w:pPr>
          </w:p>
        </w:tc>
      </w:tr>
      <w:tr w:rsidR="008B6BD3" w:rsidRPr="008B6BD3" w14:paraId="44D3430E" w14:textId="77777777" w:rsidTr="00013EE0">
        <w:tc>
          <w:tcPr>
            <w:tcW w:w="3402" w:type="dxa"/>
            <w:shd w:val="clear" w:color="auto" w:fill="auto"/>
          </w:tcPr>
          <w:p w14:paraId="00FC561E" w14:textId="77777777" w:rsidR="008B6BD3" w:rsidRPr="008B6BD3" w:rsidRDefault="008B6BD3" w:rsidP="008B6BD3">
            <w:pPr>
              <w:widowControl w:val="0"/>
              <w:autoSpaceDE w:val="0"/>
              <w:autoSpaceDN w:val="0"/>
              <w:adjustRightInd w:val="0"/>
              <w:spacing w:after="0" w:line="240" w:lineRule="auto"/>
              <w:ind w:left="690" w:hanging="515"/>
              <w:rPr>
                <w:rFonts w:ascii="Arial" w:eastAsia="Times New Roman" w:hAnsi="Arial" w:cs="Arial"/>
                <w:color w:val="000000"/>
                <w:sz w:val="24"/>
                <w:szCs w:val="24"/>
                <w:lang w:eastAsia="en-GB"/>
              </w:rPr>
            </w:pPr>
            <w:r w:rsidRPr="008B6BD3">
              <w:rPr>
                <w:rFonts w:ascii="Arial" w:eastAsia="Times New Roman" w:hAnsi="Arial" w:cs="Arial"/>
                <w:b/>
                <w:bCs/>
                <w:color w:val="080808"/>
                <w:sz w:val="24"/>
                <w:szCs w:val="24"/>
                <w:lang w:eastAsia="en-GB"/>
              </w:rPr>
              <w:t>DESIGN OFFICER</w:t>
            </w:r>
          </w:p>
        </w:tc>
        <w:tc>
          <w:tcPr>
            <w:tcW w:w="4961" w:type="dxa"/>
            <w:shd w:val="clear" w:color="auto" w:fill="auto"/>
          </w:tcPr>
          <w:p w14:paraId="6B805C5E" w14:textId="77777777" w:rsidR="008B6BD3" w:rsidRPr="008B6BD3" w:rsidRDefault="008B6BD3" w:rsidP="008B6BD3">
            <w:pPr>
              <w:widowControl w:val="0"/>
              <w:autoSpaceDE w:val="0"/>
              <w:autoSpaceDN w:val="0"/>
              <w:adjustRightInd w:val="0"/>
              <w:spacing w:after="0" w:line="240" w:lineRule="auto"/>
              <w:ind w:left="690" w:hanging="515"/>
              <w:rPr>
                <w:rFonts w:ascii="Arial" w:eastAsia="Times New Roman" w:hAnsi="Arial" w:cs="Arial"/>
                <w:b/>
                <w:bCs/>
                <w:color w:val="080808"/>
                <w:sz w:val="24"/>
                <w:szCs w:val="24"/>
                <w:lang w:eastAsia="en-GB"/>
              </w:rPr>
            </w:pPr>
            <w:r w:rsidRPr="008B6BD3">
              <w:rPr>
                <w:rFonts w:ascii="Arial" w:eastAsia="Times New Roman" w:hAnsi="Arial" w:cs="Arial"/>
                <w:b/>
                <w:bCs/>
                <w:color w:val="080808"/>
                <w:sz w:val="24"/>
                <w:szCs w:val="24"/>
                <w:highlight w:val="lightGray"/>
                <w:lang w:eastAsia="en-GB"/>
              </w:rPr>
              <w:t>insert name and contact details</w:t>
            </w:r>
          </w:p>
          <w:p w14:paraId="36646714" w14:textId="77777777" w:rsidR="008B6BD3" w:rsidRPr="008B6BD3" w:rsidRDefault="008B6BD3" w:rsidP="008B6BD3">
            <w:pPr>
              <w:widowControl w:val="0"/>
              <w:autoSpaceDE w:val="0"/>
              <w:autoSpaceDN w:val="0"/>
              <w:adjustRightInd w:val="0"/>
              <w:spacing w:after="0" w:line="240" w:lineRule="auto"/>
              <w:ind w:left="690" w:hanging="515"/>
              <w:rPr>
                <w:rFonts w:ascii="Arial" w:eastAsia="Times New Roman" w:hAnsi="Arial" w:cs="Arial"/>
                <w:color w:val="000000"/>
                <w:sz w:val="24"/>
                <w:szCs w:val="24"/>
                <w:lang w:eastAsia="en-GB"/>
              </w:rPr>
            </w:pPr>
          </w:p>
        </w:tc>
      </w:tr>
      <w:tr w:rsidR="008B6BD3" w:rsidRPr="008B6BD3" w14:paraId="0D4CDE73" w14:textId="77777777" w:rsidTr="00013EE0">
        <w:trPr>
          <w:trHeight w:val="581"/>
        </w:trPr>
        <w:tc>
          <w:tcPr>
            <w:tcW w:w="3402" w:type="dxa"/>
            <w:shd w:val="clear" w:color="auto" w:fill="auto"/>
          </w:tcPr>
          <w:p w14:paraId="77C0534A"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b/>
                <w:color w:val="000000"/>
                <w:sz w:val="24"/>
                <w:szCs w:val="24"/>
                <w:lang w:eastAsia="en-GB"/>
              </w:rPr>
            </w:pPr>
            <w:r w:rsidRPr="008B6BD3">
              <w:rPr>
                <w:rFonts w:ascii="Arial" w:eastAsia="Times New Roman" w:hAnsi="Arial" w:cs="Arial"/>
                <w:b/>
                <w:color w:val="000000"/>
                <w:sz w:val="24"/>
                <w:szCs w:val="24"/>
                <w:lang w:eastAsia="en-GB"/>
              </w:rPr>
              <w:t xml:space="preserve">  OTHER</w:t>
            </w:r>
          </w:p>
        </w:tc>
        <w:tc>
          <w:tcPr>
            <w:tcW w:w="4961" w:type="dxa"/>
            <w:shd w:val="clear" w:color="auto" w:fill="auto"/>
          </w:tcPr>
          <w:p w14:paraId="28482A9B" w14:textId="77777777" w:rsidR="008B6BD3" w:rsidRPr="008B6BD3" w:rsidRDefault="008B6BD3" w:rsidP="008B6BD3">
            <w:pPr>
              <w:widowControl w:val="0"/>
              <w:autoSpaceDE w:val="0"/>
              <w:autoSpaceDN w:val="0"/>
              <w:adjustRightInd w:val="0"/>
              <w:spacing w:after="0" w:line="240" w:lineRule="auto"/>
              <w:ind w:left="690" w:hanging="515"/>
              <w:rPr>
                <w:rFonts w:ascii="Arial" w:eastAsia="Times New Roman" w:hAnsi="Arial" w:cs="Arial"/>
                <w:b/>
                <w:bCs/>
                <w:color w:val="080808"/>
                <w:sz w:val="24"/>
                <w:szCs w:val="24"/>
                <w:lang w:eastAsia="en-GB"/>
              </w:rPr>
            </w:pPr>
            <w:r w:rsidRPr="008B6BD3">
              <w:rPr>
                <w:rFonts w:ascii="Arial" w:eastAsia="Times New Roman" w:hAnsi="Arial" w:cs="Arial"/>
                <w:b/>
                <w:bCs/>
                <w:color w:val="080808"/>
                <w:sz w:val="24"/>
                <w:szCs w:val="24"/>
                <w:highlight w:val="lightGray"/>
                <w:lang w:eastAsia="en-GB"/>
              </w:rPr>
              <w:t>insert name and contact details</w:t>
            </w:r>
          </w:p>
          <w:p w14:paraId="7397455C" w14:textId="77777777" w:rsidR="008B6BD3" w:rsidRPr="008B6BD3" w:rsidRDefault="008B6BD3" w:rsidP="008B6BD3">
            <w:pPr>
              <w:widowControl w:val="0"/>
              <w:autoSpaceDE w:val="0"/>
              <w:autoSpaceDN w:val="0"/>
              <w:adjustRightInd w:val="0"/>
              <w:spacing w:after="0" w:line="240" w:lineRule="auto"/>
              <w:ind w:left="175"/>
              <w:rPr>
                <w:rFonts w:ascii="Arial" w:eastAsia="Times New Roman" w:hAnsi="Arial" w:cs="Arial"/>
                <w:color w:val="000000"/>
                <w:sz w:val="24"/>
                <w:szCs w:val="24"/>
                <w:lang w:eastAsia="en-GB"/>
              </w:rPr>
            </w:pPr>
          </w:p>
        </w:tc>
      </w:tr>
    </w:tbl>
    <w:p w14:paraId="58FE975A" w14:textId="77777777" w:rsidR="008B6BD3" w:rsidRPr="008B6BD3" w:rsidRDefault="008B6BD3" w:rsidP="008B6BD3">
      <w:pPr>
        <w:spacing w:after="0" w:line="240" w:lineRule="auto"/>
        <w:contextualSpacing/>
        <w:rPr>
          <w:rFonts w:ascii="Calibri" w:eastAsia="Calibri" w:hAnsi="Calibri" w:cs="Times New Roman"/>
          <w:b/>
          <w:bCs/>
          <w:color w:val="080808"/>
          <w:sz w:val="24"/>
          <w:szCs w:val="24"/>
          <w:lang w:val="en-US" w:bidi="en-US"/>
        </w:rPr>
      </w:pPr>
    </w:p>
    <w:p w14:paraId="3A012CAA" w14:textId="77777777" w:rsidR="008B6BD3" w:rsidRPr="008B6BD3" w:rsidRDefault="008B6BD3" w:rsidP="008B6BD3">
      <w:pPr>
        <w:widowControl w:val="0"/>
        <w:numPr>
          <w:ilvl w:val="0"/>
          <w:numId w:val="3"/>
        </w:numPr>
        <w:autoSpaceDE w:val="0"/>
        <w:autoSpaceDN w:val="0"/>
        <w:adjustRightInd w:val="0"/>
        <w:spacing w:after="0"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WCC will issue consultation letters within </w:t>
      </w:r>
      <w:r w:rsidRPr="008B6BD3">
        <w:rPr>
          <w:rFonts w:ascii="Arial" w:eastAsia="Times New Roman" w:hAnsi="Arial" w:cs="Arial"/>
          <w:b/>
          <w:color w:val="000000"/>
          <w:sz w:val="24"/>
          <w:szCs w:val="24"/>
          <w:lang w:eastAsia="en-GB"/>
        </w:rPr>
        <w:t>5 working days</w:t>
      </w:r>
      <w:r w:rsidRPr="008B6BD3">
        <w:rPr>
          <w:rFonts w:ascii="Arial" w:eastAsia="Times New Roman" w:hAnsi="Arial" w:cs="Arial"/>
          <w:color w:val="000000"/>
          <w:sz w:val="24"/>
          <w:szCs w:val="24"/>
          <w:lang w:eastAsia="en-GB"/>
        </w:rPr>
        <w:t xml:space="preserve"> of validation of the application(s);</w:t>
      </w:r>
    </w:p>
    <w:p w14:paraId="5A1B4ED9" w14:textId="77777777" w:rsidR="008B6BD3" w:rsidRPr="008B6BD3" w:rsidRDefault="008B6BD3" w:rsidP="008B6BD3">
      <w:pPr>
        <w:widowControl w:val="0"/>
        <w:autoSpaceDE w:val="0"/>
        <w:autoSpaceDN w:val="0"/>
        <w:adjustRightInd w:val="0"/>
        <w:spacing w:after="0" w:line="240" w:lineRule="auto"/>
        <w:ind w:left="993" w:hanging="426"/>
        <w:rPr>
          <w:rFonts w:ascii="Arial" w:eastAsia="Times New Roman" w:hAnsi="Arial" w:cs="Arial"/>
          <w:color w:val="000000"/>
          <w:sz w:val="24"/>
          <w:szCs w:val="24"/>
          <w:lang w:eastAsia="en-GB"/>
        </w:rPr>
      </w:pPr>
    </w:p>
    <w:p w14:paraId="64ACB38C" w14:textId="77777777" w:rsidR="008B6BD3" w:rsidRPr="008B6BD3" w:rsidRDefault="008B6BD3" w:rsidP="008B6BD3">
      <w:pPr>
        <w:widowControl w:val="0"/>
        <w:numPr>
          <w:ilvl w:val="0"/>
          <w:numId w:val="3"/>
        </w:numPr>
        <w:autoSpaceDE w:val="0"/>
        <w:autoSpaceDN w:val="0"/>
        <w:adjustRightInd w:val="0"/>
        <w:spacing w:after="0"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70707"/>
          <w:sz w:val="24"/>
          <w:szCs w:val="24"/>
          <w:lang w:eastAsia="en-GB"/>
        </w:rPr>
        <w:t>WCC will advise the Applicant in a timely fashion of any issues that arise as a result of consultation responses received on the application(s) so that any matters arising can be addressed by the Applicant at the earliest opportunity</w:t>
      </w:r>
      <w:r w:rsidRPr="008B6BD3">
        <w:rPr>
          <w:rFonts w:ascii="Arial" w:eastAsia="Times New Roman" w:hAnsi="Arial" w:cs="Arial"/>
          <w:color w:val="202020"/>
          <w:sz w:val="24"/>
          <w:szCs w:val="24"/>
          <w:lang w:eastAsia="en-GB"/>
        </w:rPr>
        <w:t xml:space="preserve">; </w:t>
      </w:r>
    </w:p>
    <w:p w14:paraId="5070DE18" w14:textId="77777777" w:rsidR="008B6BD3" w:rsidRPr="008B6BD3" w:rsidRDefault="008B6BD3" w:rsidP="008B6BD3">
      <w:pPr>
        <w:spacing w:after="0" w:line="240" w:lineRule="auto"/>
        <w:ind w:left="993" w:hanging="426"/>
        <w:contextualSpacing/>
        <w:rPr>
          <w:rFonts w:ascii="Calibri" w:eastAsia="Calibri" w:hAnsi="Calibri" w:cs="Times New Roman"/>
          <w:sz w:val="24"/>
          <w:szCs w:val="24"/>
          <w:lang w:val="en-US" w:bidi="en-US"/>
        </w:rPr>
      </w:pPr>
    </w:p>
    <w:p w14:paraId="15052F90" w14:textId="77777777" w:rsidR="008B6BD3" w:rsidRPr="008B6BD3" w:rsidRDefault="008B6BD3" w:rsidP="008B6BD3">
      <w:pPr>
        <w:widowControl w:val="0"/>
        <w:numPr>
          <w:ilvl w:val="0"/>
          <w:numId w:val="3"/>
        </w:numPr>
        <w:autoSpaceDE w:val="0"/>
        <w:autoSpaceDN w:val="0"/>
        <w:adjustRightInd w:val="0"/>
        <w:spacing w:after="0"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WCC will appoint expeditiously any external consultants necessary to deal with aspects of the scheme that WCC is unable to deal with internally; t</w:t>
      </w:r>
      <w:r w:rsidRPr="008B6BD3">
        <w:rPr>
          <w:rFonts w:ascii="Arial" w:eastAsia="Times New Roman" w:hAnsi="Arial" w:cs="Arial"/>
          <w:bCs/>
          <w:color w:val="080808"/>
          <w:sz w:val="24"/>
          <w:szCs w:val="24"/>
          <w:lang w:eastAsia="en-GB"/>
        </w:rPr>
        <w:t>he Applicant will pay the reasonable costs of external consultants appointed by WCC;</w:t>
      </w:r>
    </w:p>
    <w:p w14:paraId="02FE6FEC" w14:textId="77777777" w:rsidR="008B6BD3" w:rsidRPr="008B6BD3" w:rsidRDefault="008B6BD3" w:rsidP="008B6BD3">
      <w:pPr>
        <w:spacing w:after="0" w:line="240" w:lineRule="auto"/>
        <w:ind w:left="993" w:hanging="426"/>
        <w:contextualSpacing/>
        <w:rPr>
          <w:rFonts w:ascii="Calibri" w:eastAsia="Calibri" w:hAnsi="Calibri" w:cs="Times New Roman"/>
          <w:sz w:val="24"/>
          <w:szCs w:val="24"/>
          <w:lang w:val="en-US" w:bidi="en-US"/>
        </w:rPr>
      </w:pPr>
    </w:p>
    <w:p w14:paraId="76186495" w14:textId="77777777" w:rsidR="008B6BD3" w:rsidRPr="008B6BD3" w:rsidRDefault="008B6BD3" w:rsidP="008B6BD3">
      <w:pPr>
        <w:widowControl w:val="0"/>
        <w:numPr>
          <w:ilvl w:val="0"/>
          <w:numId w:val="3"/>
        </w:numPr>
        <w:autoSpaceDE w:val="0"/>
        <w:autoSpaceDN w:val="0"/>
        <w:adjustRightInd w:val="0"/>
        <w:spacing w:after="293"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50505"/>
          <w:sz w:val="24"/>
          <w:szCs w:val="24"/>
          <w:lang w:eastAsia="en-GB"/>
        </w:rPr>
        <w:t xml:space="preserve">Both parties agree that it would be beneficial for work to commence on the Section 106 agreement(s) as soon as possible after the validation of the application(s); </w:t>
      </w:r>
      <w:r w:rsidRPr="008B6BD3">
        <w:rPr>
          <w:rFonts w:ascii="Arial" w:eastAsia="Times New Roman" w:hAnsi="Arial" w:cs="Arial"/>
          <w:color w:val="000000"/>
          <w:sz w:val="24"/>
          <w:szCs w:val="24"/>
          <w:lang w:eastAsia="en-GB"/>
        </w:rPr>
        <w:t xml:space="preserve">WCC will instruct the City Council’s legal team to progress the draft S106 Agreement in association with the Applicant’s legal representative within 4 weeks of validation of the application(s), </w:t>
      </w:r>
      <w:r w:rsidRPr="008B6BD3">
        <w:rPr>
          <w:rFonts w:ascii="Arial" w:eastAsia="Times New Roman" w:hAnsi="Arial" w:cs="Arial"/>
          <w:bCs/>
          <w:color w:val="080808"/>
          <w:sz w:val="24"/>
          <w:szCs w:val="24"/>
          <w:lang w:eastAsia="en-GB"/>
        </w:rPr>
        <w:t>unless both parties agree otherwise</w:t>
      </w:r>
      <w:r w:rsidRPr="008B6BD3">
        <w:rPr>
          <w:rFonts w:ascii="Arial" w:eastAsia="Times New Roman" w:hAnsi="Arial" w:cs="Arial"/>
          <w:color w:val="000000"/>
          <w:sz w:val="24"/>
          <w:szCs w:val="24"/>
          <w:lang w:eastAsia="en-GB"/>
        </w:rPr>
        <w:t>;</w:t>
      </w:r>
    </w:p>
    <w:p w14:paraId="20D79CA6" w14:textId="77777777" w:rsidR="008B6BD3" w:rsidRPr="008B6BD3" w:rsidRDefault="008B6BD3" w:rsidP="008B6BD3">
      <w:pPr>
        <w:widowControl w:val="0"/>
        <w:autoSpaceDE w:val="0"/>
        <w:autoSpaceDN w:val="0"/>
        <w:adjustRightInd w:val="0"/>
        <w:spacing w:after="0" w:line="240" w:lineRule="auto"/>
        <w:ind w:left="1077"/>
        <w:rPr>
          <w:rFonts w:ascii="Arial" w:eastAsia="Times New Roman" w:hAnsi="Arial" w:cs="Arial"/>
          <w:b/>
          <w:i/>
          <w:smallCaps/>
          <w:sz w:val="24"/>
          <w:szCs w:val="24"/>
          <w:lang w:eastAsia="en-GB"/>
        </w:rPr>
      </w:pPr>
      <w:r w:rsidRPr="008B6BD3">
        <w:rPr>
          <w:rFonts w:ascii="Arial" w:eastAsia="Times New Roman" w:hAnsi="Arial" w:cs="Arial"/>
          <w:b/>
          <w:i/>
          <w:smallCaps/>
          <w:sz w:val="24"/>
          <w:szCs w:val="24"/>
          <w:highlight w:val="lightGray"/>
          <w:lang w:eastAsia="en-GB"/>
        </w:rPr>
        <w:t>For inclusion in the PPA in appropriate cases… delete where not relevant</w:t>
      </w:r>
      <w:r w:rsidRPr="008B6BD3">
        <w:rPr>
          <w:rFonts w:ascii="Arial" w:eastAsia="Times New Roman" w:hAnsi="Arial" w:cs="Arial"/>
          <w:b/>
          <w:i/>
          <w:smallCaps/>
          <w:sz w:val="24"/>
          <w:szCs w:val="24"/>
          <w:lang w:eastAsia="en-GB"/>
        </w:rPr>
        <w:t>:</w:t>
      </w:r>
    </w:p>
    <w:p w14:paraId="0AA141BB" w14:textId="77777777" w:rsidR="008B6BD3" w:rsidRPr="008B6BD3" w:rsidRDefault="008B6BD3" w:rsidP="008B6BD3">
      <w:pPr>
        <w:widowControl w:val="0"/>
        <w:numPr>
          <w:ilvl w:val="0"/>
          <w:numId w:val="7"/>
        </w:numPr>
        <w:autoSpaceDE w:val="0"/>
        <w:autoSpaceDN w:val="0"/>
        <w:adjustRightInd w:val="0"/>
        <w:spacing w:after="0" w:line="240" w:lineRule="auto"/>
        <w:ind w:left="1418" w:hanging="284"/>
        <w:rPr>
          <w:rFonts w:ascii="Arial" w:eastAsia="Times New Roman" w:hAnsi="Arial" w:cs="Arial"/>
          <w:i/>
          <w:sz w:val="24"/>
          <w:szCs w:val="24"/>
          <w:lang w:eastAsia="en-GB"/>
        </w:rPr>
      </w:pPr>
      <w:r w:rsidRPr="008B6BD3">
        <w:rPr>
          <w:rFonts w:ascii="Arial" w:eastAsia="Times New Roman" w:hAnsi="Arial" w:cs="Arial"/>
          <w:i/>
          <w:sz w:val="24"/>
          <w:szCs w:val="24"/>
          <w:lang w:eastAsia="en-GB"/>
        </w:rPr>
        <w:t xml:space="preserve">WCC will report the application(s) to the relevant Planning Applications Committee for an initial steer on the issues raised by the proposal by </w:t>
      </w:r>
      <w:r w:rsidRPr="008B6BD3">
        <w:rPr>
          <w:rFonts w:ascii="Arial" w:eastAsia="Times New Roman" w:hAnsi="Arial" w:cs="Arial"/>
          <w:b/>
          <w:i/>
          <w:color w:val="000000"/>
          <w:highlight w:val="lightGray"/>
          <w:lang w:eastAsia="en-GB"/>
        </w:rPr>
        <w:t>[Insert DATE]</w:t>
      </w:r>
      <w:r w:rsidRPr="008B6BD3">
        <w:rPr>
          <w:rFonts w:ascii="Arial" w:eastAsia="Times New Roman" w:hAnsi="Arial" w:cs="Arial"/>
          <w:b/>
          <w:bCs/>
          <w:i/>
          <w:sz w:val="24"/>
          <w:szCs w:val="24"/>
          <w:lang w:eastAsia="en-GB"/>
        </w:rPr>
        <w:t>;</w:t>
      </w:r>
    </w:p>
    <w:p w14:paraId="676369F7" w14:textId="77777777" w:rsidR="008B6BD3" w:rsidRPr="008B6BD3" w:rsidRDefault="008B6BD3" w:rsidP="008B6BD3">
      <w:pPr>
        <w:widowControl w:val="0"/>
        <w:autoSpaceDE w:val="0"/>
        <w:autoSpaceDN w:val="0"/>
        <w:adjustRightInd w:val="0"/>
        <w:spacing w:after="0" w:line="240" w:lineRule="auto"/>
        <w:ind w:left="1418" w:hanging="284"/>
        <w:rPr>
          <w:rFonts w:ascii="Arial" w:eastAsia="Times New Roman" w:hAnsi="Arial" w:cs="Arial"/>
          <w:i/>
          <w:sz w:val="24"/>
          <w:szCs w:val="24"/>
          <w:lang w:eastAsia="en-GB"/>
        </w:rPr>
      </w:pPr>
    </w:p>
    <w:p w14:paraId="6BE50A0F" w14:textId="77777777" w:rsidR="008B6BD3" w:rsidRPr="008B6BD3" w:rsidRDefault="008B6BD3" w:rsidP="008B6BD3">
      <w:pPr>
        <w:widowControl w:val="0"/>
        <w:numPr>
          <w:ilvl w:val="0"/>
          <w:numId w:val="7"/>
        </w:numPr>
        <w:autoSpaceDE w:val="0"/>
        <w:autoSpaceDN w:val="0"/>
        <w:adjustRightInd w:val="0"/>
        <w:spacing w:after="0" w:line="240" w:lineRule="auto"/>
        <w:ind w:left="1418" w:hanging="284"/>
        <w:rPr>
          <w:rFonts w:ascii="Arial" w:eastAsia="Times New Roman" w:hAnsi="Arial" w:cs="Arial"/>
          <w:i/>
          <w:sz w:val="24"/>
          <w:szCs w:val="24"/>
          <w:lang w:eastAsia="en-GB"/>
        </w:rPr>
      </w:pPr>
      <w:r w:rsidRPr="008B6BD3">
        <w:rPr>
          <w:rFonts w:ascii="Arial" w:eastAsia="Times New Roman" w:hAnsi="Arial" w:cs="Arial"/>
          <w:i/>
          <w:sz w:val="24"/>
          <w:szCs w:val="24"/>
          <w:lang w:eastAsia="en-GB"/>
        </w:rPr>
        <w:t>WCC will communicate to the Applicant the outcome of the Committee’s consideration of the proposal expeditiously to allow the Applicant to make any necessary amendments to the scheme and to do so in a timely manner;</w:t>
      </w:r>
    </w:p>
    <w:p w14:paraId="4CBFDFC7" w14:textId="77777777" w:rsidR="008B6BD3" w:rsidRPr="008B6BD3" w:rsidRDefault="008B6BD3" w:rsidP="008B6BD3">
      <w:pPr>
        <w:spacing w:after="0" w:line="240" w:lineRule="auto"/>
        <w:ind w:left="1418" w:hanging="284"/>
        <w:contextualSpacing/>
        <w:rPr>
          <w:rFonts w:ascii="Calibri" w:eastAsia="Calibri" w:hAnsi="Calibri" w:cs="Times New Roman"/>
          <w:i/>
          <w:sz w:val="24"/>
          <w:szCs w:val="24"/>
          <w:lang w:val="en-US" w:bidi="en-US"/>
        </w:rPr>
      </w:pPr>
    </w:p>
    <w:p w14:paraId="77F8B8B8" w14:textId="77777777" w:rsidR="008B6BD3" w:rsidRPr="008B6BD3" w:rsidRDefault="008B6BD3" w:rsidP="008B6BD3">
      <w:pPr>
        <w:widowControl w:val="0"/>
        <w:numPr>
          <w:ilvl w:val="0"/>
          <w:numId w:val="7"/>
        </w:numPr>
        <w:autoSpaceDE w:val="0"/>
        <w:autoSpaceDN w:val="0"/>
        <w:adjustRightInd w:val="0"/>
        <w:spacing w:after="0" w:line="291" w:lineRule="atLeast"/>
        <w:ind w:left="1418" w:hanging="284"/>
        <w:rPr>
          <w:rFonts w:ascii="Arial" w:eastAsia="Times New Roman" w:hAnsi="Arial" w:cs="Arial"/>
          <w:i/>
          <w:sz w:val="24"/>
          <w:szCs w:val="24"/>
          <w:lang w:eastAsia="en-GB"/>
        </w:rPr>
      </w:pPr>
      <w:r w:rsidRPr="008B6BD3">
        <w:rPr>
          <w:rFonts w:ascii="Arial" w:eastAsia="Times New Roman" w:hAnsi="Arial" w:cs="Arial"/>
          <w:i/>
          <w:sz w:val="24"/>
          <w:szCs w:val="24"/>
          <w:lang w:eastAsia="en-GB"/>
        </w:rPr>
        <w:t xml:space="preserve">Where revisions are required, the Applicant will respond with any necessary amendments to the proposal within </w:t>
      </w:r>
      <w:r w:rsidRPr="008B6BD3">
        <w:rPr>
          <w:rFonts w:ascii="Arial" w:eastAsia="Times New Roman" w:hAnsi="Arial" w:cs="Arial"/>
          <w:b/>
          <w:bCs/>
          <w:i/>
          <w:sz w:val="24"/>
          <w:szCs w:val="24"/>
          <w:highlight w:val="lightGray"/>
          <w:lang w:eastAsia="en-GB"/>
        </w:rPr>
        <w:t>[XXX]</w:t>
      </w:r>
      <w:r w:rsidRPr="008B6BD3">
        <w:rPr>
          <w:rFonts w:ascii="Arial" w:eastAsia="Times New Roman" w:hAnsi="Arial" w:cs="Arial"/>
          <w:i/>
          <w:sz w:val="24"/>
          <w:szCs w:val="24"/>
          <w:lang w:eastAsia="en-GB"/>
        </w:rPr>
        <w:t xml:space="preserve"> working days of being advised of the Committee’s resolution;</w:t>
      </w:r>
    </w:p>
    <w:p w14:paraId="1BD36C79"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70707"/>
          <w:sz w:val="24"/>
          <w:szCs w:val="24"/>
          <w:lang w:eastAsia="en-GB"/>
        </w:rPr>
      </w:pPr>
    </w:p>
    <w:p w14:paraId="18F51ABA" w14:textId="77777777" w:rsidR="008B6BD3" w:rsidRPr="008B6BD3" w:rsidRDefault="008B6BD3" w:rsidP="008B6BD3">
      <w:pPr>
        <w:widowControl w:val="0"/>
        <w:numPr>
          <w:ilvl w:val="0"/>
          <w:numId w:val="8"/>
        </w:numPr>
        <w:autoSpaceDE w:val="0"/>
        <w:autoSpaceDN w:val="0"/>
        <w:adjustRightInd w:val="0"/>
        <w:spacing w:after="0" w:line="291" w:lineRule="atLeast"/>
        <w:ind w:left="993" w:hanging="426"/>
        <w:rPr>
          <w:rFonts w:ascii="Arial" w:eastAsia="Times New Roman" w:hAnsi="Arial" w:cs="Arial"/>
          <w:bCs/>
          <w:color w:val="080808"/>
          <w:sz w:val="24"/>
          <w:szCs w:val="24"/>
          <w:lang w:eastAsia="en-GB"/>
        </w:rPr>
      </w:pPr>
      <w:r w:rsidRPr="008B6BD3">
        <w:rPr>
          <w:rFonts w:ascii="Arial" w:eastAsia="Times New Roman" w:hAnsi="Arial" w:cs="Arial"/>
          <w:sz w:val="24"/>
          <w:szCs w:val="24"/>
          <w:lang w:eastAsia="en-GB"/>
        </w:rPr>
        <w:t xml:space="preserve">WCC will report the application(s) to the relevant Planning Applications Committee for </w:t>
      </w:r>
      <w:r w:rsidRPr="008B6BD3">
        <w:rPr>
          <w:rFonts w:ascii="Arial" w:eastAsia="Times New Roman" w:hAnsi="Arial" w:cs="Arial"/>
          <w:bCs/>
          <w:color w:val="080808"/>
          <w:sz w:val="24"/>
          <w:szCs w:val="24"/>
          <w:lang w:eastAsia="en-GB"/>
        </w:rPr>
        <w:t>determination</w:t>
      </w:r>
      <w:r w:rsidRPr="008B6BD3">
        <w:rPr>
          <w:rFonts w:ascii="Arial" w:eastAsia="Times New Roman" w:hAnsi="Arial" w:cs="Arial"/>
          <w:b/>
          <w:bCs/>
          <w:color w:val="080808"/>
          <w:sz w:val="24"/>
          <w:szCs w:val="24"/>
          <w:lang w:eastAsia="en-GB"/>
        </w:rPr>
        <w:t xml:space="preserve"> </w:t>
      </w:r>
      <w:r w:rsidRPr="008B6BD3">
        <w:rPr>
          <w:rFonts w:ascii="Arial" w:eastAsia="Times New Roman" w:hAnsi="Arial" w:cs="Arial"/>
          <w:sz w:val="24"/>
          <w:szCs w:val="24"/>
          <w:lang w:eastAsia="en-GB"/>
        </w:rPr>
        <w:t xml:space="preserve">by </w:t>
      </w:r>
      <w:r w:rsidRPr="008B6BD3">
        <w:rPr>
          <w:rFonts w:ascii="Arial" w:eastAsia="Times New Roman" w:hAnsi="Arial" w:cs="Arial"/>
          <w:b/>
          <w:bCs/>
          <w:color w:val="080808"/>
          <w:sz w:val="24"/>
          <w:szCs w:val="24"/>
          <w:highlight w:val="lightGray"/>
          <w:lang w:eastAsia="en-GB"/>
        </w:rPr>
        <w:t>[insert DATE]</w:t>
      </w:r>
      <w:r w:rsidRPr="008B6BD3">
        <w:rPr>
          <w:rFonts w:ascii="Arial" w:eastAsia="Times New Roman" w:hAnsi="Arial" w:cs="Arial"/>
          <w:bCs/>
          <w:color w:val="080808"/>
          <w:sz w:val="24"/>
          <w:szCs w:val="24"/>
          <w:lang w:eastAsia="en-GB"/>
        </w:rPr>
        <w:t xml:space="preserve"> or within</w:t>
      </w:r>
      <w:r w:rsidRPr="008B6BD3">
        <w:rPr>
          <w:rFonts w:ascii="Arial" w:eastAsia="Times New Roman" w:hAnsi="Arial" w:cs="Arial"/>
          <w:b/>
          <w:bCs/>
          <w:color w:val="080808"/>
          <w:sz w:val="24"/>
          <w:szCs w:val="24"/>
          <w:lang w:eastAsia="en-GB"/>
        </w:rPr>
        <w:t xml:space="preserve"> </w:t>
      </w:r>
      <w:r w:rsidRPr="008B6BD3">
        <w:rPr>
          <w:rFonts w:ascii="Arial" w:eastAsia="Times New Roman" w:hAnsi="Arial" w:cs="Arial"/>
          <w:b/>
          <w:bCs/>
          <w:color w:val="080808"/>
          <w:sz w:val="24"/>
          <w:szCs w:val="24"/>
          <w:highlight w:val="lightGray"/>
          <w:lang w:eastAsia="en-GB"/>
        </w:rPr>
        <w:t>[XXX]</w:t>
      </w:r>
      <w:r w:rsidRPr="008B6BD3">
        <w:rPr>
          <w:rFonts w:ascii="Arial" w:eastAsia="Times New Roman" w:hAnsi="Arial" w:cs="Arial"/>
          <w:sz w:val="24"/>
          <w:szCs w:val="24"/>
          <w:lang w:eastAsia="en-GB"/>
        </w:rPr>
        <w:t xml:space="preserve"> </w:t>
      </w:r>
      <w:r w:rsidRPr="008B6BD3">
        <w:rPr>
          <w:rFonts w:ascii="Arial" w:eastAsia="Times New Roman" w:hAnsi="Arial" w:cs="Arial"/>
          <w:bCs/>
          <w:color w:val="080808"/>
          <w:sz w:val="24"/>
          <w:szCs w:val="24"/>
          <w:lang w:eastAsia="en-GB"/>
        </w:rPr>
        <w:t xml:space="preserve">weeks of receiving any final revisions to the proposal whichever is the later, unless both </w:t>
      </w:r>
      <w:r w:rsidRPr="008B6BD3">
        <w:rPr>
          <w:rFonts w:ascii="Arial" w:eastAsia="Times New Roman" w:hAnsi="Arial" w:cs="Arial"/>
          <w:bCs/>
          <w:color w:val="080808"/>
          <w:sz w:val="24"/>
          <w:szCs w:val="24"/>
          <w:lang w:eastAsia="en-GB"/>
        </w:rPr>
        <w:lastRenderedPageBreak/>
        <w:t>parties agree otherwise;</w:t>
      </w:r>
    </w:p>
    <w:p w14:paraId="0E0F10F7" w14:textId="77777777" w:rsidR="008B6BD3" w:rsidRPr="008B6BD3" w:rsidRDefault="008B6BD3" w:rsidP="008B6BD3">
      <w:pPr>
        <w:widowControl w:val="0"/>
        <w:autoSpaceDE w:val="0"/>
        <w:autoSpaceDN w:val="0"/>
        <w:adjustRightInd w:val="0"/>
        <w:spacing w:after="0" w:line="291" w:lineRule="atLeast"/>
        <w:rPr>
          <w:rFonts w:ascii="Arial" w:eastAsia="Times New Roman" w:hAnsi="Arial" w:cs="Arial"/>
          <w:color w:val="000000"/>
          <w:sz w:val="24"/>
          <w:szCs w:val="24"/>
          <w:lang w:eastAsia="en-GB"/>
        </w:rPr>
      </w:pPr>
    </w:p>
    <w:p w14:paraId="730A7A77" w14:textId="77777777" w:rsidR="008B6BD3" w:rsidRPr="008B6BD3" w:rsidRDefault="008B6BD3" w:rsidP="008B6BD3">
      <w:pPr>
        <w:widowControl w:val="0"/>
        <w:autoSpaceDE w:val="0"/>
        <w:autoSpaceDN w:val="0"/>
        <w:adjustRightInd w:val="0"/>
        <w:spacing w:after="0" w:line="291" w:lineRule="atLeast"/>
        <w:ind w:left="1134"/>
        <w:rPr>
          <w:rFonts w:ascii="Arial" w:eastAsia="Times New Roman" w:hAnsi="Arial" w:cs="Arial"/>
          <w:b/>
          <w:i/>
          <w:smallCaps/>
          <w:sz w:val="24"/>
          <w:szCs w:val="24"/>
          <w:lang w:eastAsia="en-GB"/>
        </w:rPr>
      </w:pPr>
      <w:r w:rsidRPr="008B6BD3">
        <w:rPr>
          <w:rFonts w:ascii="Arial" w:eastAsia="Times New Roman" w:hAnsi="Arial" w:cs="Arial"/>
          <w:b/>
          <w:i/>
          <w:smallCaps/>
          <w:sz w:val="24"/>
          <w:szCs w:val="24"/>
          <w:highlight w:val="lightGray"/>
          <w:lang w:eastAsia="en-GB"/>
        </w:rPr>
        <w:t>For inclusion in the PPA in appropriate cases:</w:t>
      </w:r>
    </w:p>
    <w:p w14:paraId="740923E9" w14:textId="77777777" w:rsidR="008B6BD3" w:rsidRPr="008B6BD3" w:rsidRDefault="008B6BD3" w:rsidP="008B6BD3">
      <w:pPr>
        <w:widowControl w:val="0"/>
        <w:numPr>
          <w:ilvl w:val="0"/>
          <w:numId w:val="4"/>
        </w:numPr>
        <w:tabs>
          <w:tab w:val="left" w:pos="1418"/>
        </w:tabs>
        <w:autoSpaceDE w:val="0"/>
        <w:autoSpaceDN w:val="0"/>
        <w:adjustRightInd w:val="0"/>
        <w:spacing w:after="0" w:line="291" w:lineRule="atLeast"/>
        <w:ind w:left="1418" w:hanging="284"/>
        <w:rPr>
          <w:rFonts w:ascii="Arial" w:eastAsia="Times New Roman" w:hAnsi="Arial" w:cs="Arial"/>
          <w:bCs/>
          <w:i/>
          <w:sz w:val="24"/>
          <w:szCs w:val="24"/>
          <w:lang w:eastAsia="en-GB"/>
        </w:rPr>
      </w:pPr>
      <w:r w:rsidRPr="008B6BD3">
        <w:rPr>
          <w:rFonts w:ascii="Arial" w:eastAsia="Times New Roman" w:hAnsi="Arial" w:cs="Arial"/>
          <w:bCs/>
          <w:i/>
          <w:sz w:val="24"/>
          <w:szCs w:val="24"/>
          <w:lang w:eastAsia="en-GB"/>
        </w:rPr>
        <w:t xml:space="preserve">WCC will </w:t>
      </w:r>
      <w:r w:rsidRPr="008B6BD3">
        <w:rPr>
          <w:rFonts w:ascii="Arial" w:eastAsia="Times New Roman" w:hAnsi="Arial" w:cs="Arial"/>
          <w:i/>
          <w:sz w:val="24"/>
          <w:szCs w:val="24"/>
          <w:lang w:eastAsia="en-GB"/>
        </w:rPr>
        <w:t>advise Historic England/the Mayor of London of the Committee’s resolution on the application(s) within ten working days of the Committee meeting</w:t>
      </w:r>
      <w:r w:rsidRPr="008B6BD3">
        <w:rPr>
          <w:rFonts w:ascii="Arial" w:eastAsia="Times New Roman" w:hAnsi="Arial" w:cs="Arial"/>
          <w:bCs/>
          <w:i/>
          <w:sz w:val="24"/>
          <w:szCs w:val="24"/>
          <w:lang w:eastAsia="en-GB"/>
        </w:rPr>
        <w:t>;</w:t>
      </w:r>
    </w:p>
    <w:p w14:paraId="1DB38514"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B05053E" w14:textId="77777777" w:rsidR="008B6BD3" w:rsidRPr="008B6BD3" w:rsidRDefault="008B6BD3" w:rsidP="008B6BD3">
      <w:pPr>
        <w:widowControl w:val="0"/>
        <w:numPr>
          <w:ilvl w:val="0"/>
          <w:numId w:val="5"/>
        </w:numPr>
        <w:autoSpaceDE w:val="0"/>
        <w:autoSpaceDN w:val="0"/>
        <w:adjustRightInd w:val="0"/>
        <w:spacing w:after="0" w:line="240" w:lineRule="auto"/>
        <w:ind w:left="993" w:hanging="426"/>
        <w:rPr>
          <w:rFonts w:ascii="Arial" w:eastAsia="Times New Roman" w:hAnsi="Arial" w:cs="Arial"/>
          <w:color w:val="000000"/>
          <w:sz w:val="24"/>
          <w:szCs w:val="24"/>
          <w:lang w:eastAsia="en-GB"/>
        </w:rPr>
      </w:pPr>
      <w:r w:rsidRPr="008B6BD3">
        <w:rPr>
          <w:rFonts w:ascii="Arial" w:eastAsia="Times New Roman" w:hAnsi="Arial" w:cs="Arial"/>
          <w:color w:val="000000"/>
          <w:sz w:val="24"/>
          <w:szCs w:val="24"/>
          <w:lang w:eastAsia="en-GB"/>
        </w:rPr>
        <w:t xml:space="preserve">Subject to the relevant Committee resolving to grant permission for the proposal </w:t>
      </w:r>
      <w:r w:rsidRPr="008B6BD3">
        <w:rPr>
          <w:rFonts w:ascii="Arial" w:eastAsia="Times New Roman" w:hAnsi="Arial" w:cs="Arial"/>
          <w:b/>
          <w:i/>
          <w:smallCaps/>
          <w:sz w:val="24"/>
          <w:szCs w:val="24"/>
          <w:lang w:eastAsia="en-GB"/>
        </w:rPr>
        <w:t>(</w:t>
      </w:r>
      <w:r w:rsidRPr="008B6BD3">
        <w:rPr>
          <w:rFonts w:ascii="Arial" w:eastAsia="Times New Roman" w:hAnsi="Arial" w:cs="Arial"/>
          <w:b/>
          <w:i/>
          <w:smallCaps/>
          <w:sz w:val="24"/>
          <w:szCs w:val="24"/>
          <w:highlight w:val="lightGray"/>
          <w:lang w:eastAsia="en-GB"/>
        </w:rPr>
        <w:t>For inclusion in the PPA in appropriate cases</w:t>
      </w:r>
      <w:r w:rsidRPr="008B6BD3">
        <w:rPr>
          <w:rFonts w:ascii="Arial" w:eastAsia="Times New Roman" w:hAnsi="Arial" w:cs="Arial"/>
          <w:b/>
          <w:sz w:val="24"/>
          <w:szCs w:val="24"/>
          <w:highlight w:val="lightGray"/>
          <w:lang w:eastAsia="en-GB"/>
        </w:rPr>
        <w:t xml:space="preserve"> -</w:t>
      </w:r>
      <w:r w:rsidRPr="008B6BD3">
        <w:rPr>
          <w:rFonts w:ascii="Arial" w:eastAsia="Times New Roman" w:hAnsi="Arial" w:cs="Arial"/>
          <w:sz w:val="24"/>
          <w:szCs w:val="24"/>
          <w:highlight w:val="lightGray"/>
          <w:lang w:eastAsia="en-GB"/>
        </w:rPr>
        <w:t xml:space="preserve"> </w:t>
      </w:r>
      <w:r w:rsidRPr="008B6BD3">
        <w:rPr>
          <w:rFonts w:ascii="Arial" w:eastAsia="Times New Roman" w:hAnsi="Arial" w:cs="Arial"/>
          <w:i/>
          <w:sz w:val="24"/>
          <w:szCs w:val="24"/>
          <w:highlight w:val="lightGray"/>
          <w:lang w:eastAsia="en-GB"/>
        </w:rPr>
        <w:t>and no intervention by either Historic England or the Mayor of London</w:t>
      </w:r>
      <w:r w:rsidRPr="008B6BD3">
        <w:rPr>
          <w:rFonts w:ascii="Arial" w:eastAsia="Times New Roman" w:hAnsi="Arial" w:cs="Arial"/>
          <w:sz w:val="24"/>
          <w:szCs w:val="24"/>
          <w:highlight w:val="lightGray"/>
          <w:lang w:eastAsia="en-GB"/>
        </w:rPr>
        <w:t>)</w:t>
      </w:r>
      <w:r w:rsidRPr="008B6BD3">
        <w:rPr>
          <w:rFonts w:ascii="Arial" w:eastAsia="Times New Roman" w:hAnsi="Arial" w:cs="Arial"/>
          <w:color w:val="000000"/>
          <w:sz w:val="24"/>
          <w:szCs w:val="24"/>
          <w:lang w:eastAsia="en-GB"/>
        </w:rPr>
        <w:t xml:space="preserve">, WCC will aim to conclude the S106 Agreement by </w:t>
      </w:r>
      <w:r w:rsidRPr="008B6BD3">
        <w:rPr>
          <w:rFonts w:ascii="Arial" w:eastAsia="Times New Roman" w:hAnsi="Arial" w:cs="Arial"/>
          <w:b/>
          <w:bCs/>
          <w:color w:val="080808"/>
          <w:sz w:val="24"/>
          <w:szCs w:val="24"/>
          <w:highlight w:val="lightGray"/>
          <w:lang w:eastAsia="en-GB"/>
        </w:rPr>
        <w:t>[insert DATE]</w:t>
      </w:r>
      <w:r w:rsidRPr="008B6BD3">
        <w:rPr>
          <w:rFonts w:ascii="Arial" w:eastAsia="Times New Roman" w:hAnsi="Arial" w:cs="Arial"/>
          <w:b/>
          <w:bCs/>
          <w:color w:val="080808"/>
          <w:sz w:val="24"/>
          <w:szCs w:val="24"/>
          <w:lang w:eastAsia="en-GB"/>
        </w:rPr>
        <w:t xml:space="preserve">, </w:t>
      </w:r>
      <w:r w:rsidRPr="008B6BD3">
        <w:rPr>
          <w:rFonts w:ascii="Arial" w:eastAsia="Times New Roman" w:hAnsi="Arial" w:cs="Arial"/>
          <w:bCs/>
          <w:color w:val="080808"/>
          <w:sz w:val="24"/>
          <w:szCs w:val="24"/>
          <w:lang w:eastAsia="en-GB"/>
        </w:rPr>
        <w:t xml:space="preserve">subject to both parties being satisfied with the details of the Agreement. </w:t>
      </w:r>
      <w:r w:rsidRPr="008B6BD3">
        <w:rPr>
          <w:rFonts w:ascii="Arial" w:eastAsia="Times New Roman" w:hAnsi="Arial" w:cs="Arial"/>
          <w:b/>
          <w:bCs/>
          <w:color w:val="080808"/>
          <w:sz w:val="24"/>
          <w:szCs w:val="24"/>
          <w:lang w:eastAsia="en-GB"/>
        </w:rPr>
        <w:t xml:space="preserve"> </w:t>
      </w:r>
    </w:p>
    <w:p w14:paraId="5AA6DF1C" w14:textId="77777777" w:rsidR="008B6BD3" w:rsidRPr="008B6BD3" w:rsidRDefault="008B6BD3" w:rsidP="008B6BD3">
      <w:pPr>
        <w:widowControl w:val="0"/>
        <w:tabs>
          <w:tab w:val="left" w:pos="1134"/>
        </w:tabs>
        <w:autoSpaceDE w:val="0"/>
        <w:autoSpaceDN w:val="0"/>
        <w:adjustRightInd w:val="0"/>
        <w:spacing w:after="0" w:line="240" w:lineRule="auto"/>
        <w:rPr>
          <w:rFonts w:ascii="Arial" w:eastAsia="Times New Roman" w:hAnsi="Arial" w:cs="Arial"/>
          <w:b/>
          <w:color w:val="000000"/>
          <w:sz w:val="24"/>
          <w:szCs w:val="24"/>
          <w:lang w:eastAsia="en-GB"/>
        </w:rPr>
      </w:pPr>
    </w:p>
    <w:p w14:paraId="4ECA08DE" w14:textId="77777777" w:rsidR="008B6BD3" w:rsidRPr="008B6BD3" w:rsidRDefault="008B6BD3" w:rsidP="008B6BD3">
      <w:pPr>
        <w:widowControl w:val="0"/>
        <w:tabs>
          <w:tab w:val="left" w:pos="1134"/>
        </w:tabs>
        <w:autoSpaceDE w:val="0"/>
        <w:autoSpaceDN w:val="0"/>
        <w:adjustRightInd w:val="0"/>
        <w:spacing w:after="0" w:line="240" w:lineRule="auto"/>
        <w:rPr>
          <w:rFonts w:ascii="Arial" w:eastAsia="Times New Roman" w:hAnsi="Arial" w:cs="Arial"/>
          <w:b/>
          <w:color w:val="000000"/>
          <w:sz w:val="24"/>
          <w:szCs w:val="24"/>
          <w:lang w:eastAsia="en-GB"/>
        </w:rPr>
      </w:pPr>
      <w:r w:rsidRPr="008B6BD3">
        <w:rPr>
          <w:rFonts w:ascii="Arial" w:eastAsia="Times New Roman" w:hAnsi="Arial" w:cs="Arial"/>
          <w:b/>
          <w:color w:val="000000"/>
          <w:sz w:val="24"/>
          <w:szCs w:val="24"/>
          <w:lang w:eastAsia="en-GB"/>
        </w:rPr>
        <w:t>4.  Fees</w:t>
      </w:r>
    </w:p>
    <w:p w14:paraId="37C3025E" w14:textId="77777777" w:rsidR="008B6BD3" w:rsidRPr="008B6BD3" w:rsidRDefault="008B6BD3" w:rsidP="008B6BD3">
      <w:pPr>
        <w:widowControl w:val="0"/>
        <w:tabs>
          <w:tab w:val="left" w:pos="1134"/>
        </w:tabs>
        <w:autoSpaceDE w:val="0"/>
        <w:autoSpaceDN w:val="0"/>
        <w:adjustRightInd w:val="0"/>
        <w:spacing w:after="0" w:line="240" w:lineRule="auto"/>
        <w:rPr>
          <w:rFonts w:ascii="Arial" w:eastAsia="Times New Roman" w:hAnsi="Arial" w:cs="Arial"/>
          <w:b/>
          <w:color w:val="000000"/>
          <w:sz w:val="24"/>
          <w:szCs w:val="24"/>
          <w:lang w:eastAsia="en-GB"/>
        </w:rPr>
      </w:pPr>
    </w:p>
    <w:p w14:paraId="4F3EA232" w14:textId="2F70AD19" w:rsidR="008B6BD3" w:rsidRPr="00D94C6D" w:rsidRDefault="008B6BD3" w:rsidP="00D94C6D">
      <w:pPr>
        <w:widowControl w:val="0"/>
        <w:tabs>
          <w:tab w:val="left" w:pos="1134"/>
        </w:tabs>
        <w:autoSpaceDE w:val="0"/>
        <w:autoSpaceDN w:val="0"/>
        <w:adjustRightInd w:val="0"/>
        <w:spacing w:after="0" w:line="240" w:lineRule="auto"/>
        <w:ind w:left="1077" w:hanging="510"/>
        <w:rPr>
          <w:rFonts w:ascii="Arial" w:eastAsia="Times New Roman" w:hAnsi="Arial" w:cs="Arial"/>
          <w:b/>
          <w:color w:val="000000" w:themeColor="text1"/>
          <w:sz w:val="24"/>
          <w:szCs w:val="24"/>
          <w:highlight w:val="lightGray"/>
          <w:lang w:eastAsia="en-GB"/>
        </w:rPr>
      </w:pPr>
      <w:r w:rsidRPr="008B6BD3">
        <w:rPr>
          <w:rFonts w:ascii="Arial" w:eastAsia="Times New Roman" w:hAnsi="Arial" w:cs="Arial"/>
          <w:color w:val="050505"/>
          <w:sz w:val="24"/>
          <w:szCs w:val="24"/>
          <w:lang w:eastAsia="en-GB"/>
        </w:rPr>
        <w:t xml:space="preserve">4.1   In consideration of this agreement the Applicant agrees to pay to WCC </w:t>
      </w:r>
      <w:r w:rsidR="00F12565" w:rsidRPr="00F12565">
        <w:rPr>
          <w:rFonts w:ascii="Arial" w:eastAsia="Times New Roman" w:hAnsi="Arial" w:cs="Arial"/>
          <w:b/>
          <w:color w:val="000000" w:themeColor="text1"/>
          <w:sz w:val="24"/>
          <w:szCs w:val="24"/>
          <w:highlight w:val="lightGray"/>
          <w:lang w:eastAsia="en-GB"/>
        </w:rPr>
        <w:t>£XXX</w:t>
      </w:r>
      <w:r w:rsidRPr="00F12565">
        <w:rPr>
          <w:rFonts w:ascii="Arial" w:eastAsia="Times New Roman" w:hAnsi="Arial" w:cs="Arial"/>
          <w:b/>
          <w:color w:val="000000" w:themeColor="text1"/>
          <w:sz w:val="24"/>
          <w:szCs w:val="24"/>
          <w:highlight w:val="lightGray"/>
          <w:lang w:eastAsia="en-GB"/>
        </w:rPr>
        <w:t xml:space="preserve"> + VAT (</w:t>
      </w:r>
      <w:r w:rsidR="00D94C6D">
        <w:rPr>
          <w:rFonts w:ascii="Arial" w:eastAsia="Times New Roman" w:hAnsi="Arial" w:cs="Arial"/>
          <w:b/>
          <w:color w:val="000000" w:themeColor="text1"/>
          <w:sz w:val="24"/>
          <w:szCs w:val="24"/>
          <w:highlight w:val="lightGray"/>
          <w:lang w:eastAsia="en-GB"/>
        </w:rPr>
        <w:t xml:space="preserve">insert appropriate fee for </w:t>
      </w:r>
      <w:r w:rsidRPr="00F12565">
        <w:rPr>
          <w:rFonts w:ascii="Arial" w:eastAsia="Times New Roman" w:hAnsi="Arial" w:cs="Arial"/>
          <w:b/>
          <w:color w:val="000000" w:themeColor="text1"/>
          <w:sz w:val="24"/>
          <w:szCs w:val="24"/>
          <w:highlight w:val="lightGray"/>
          <w:lang w:eastAsia="en-GB"/>
        </w:rPr>
        <w:t>Large</w:t>
      </w:r>
      <w:r w:rsidR="00D94C6D">
        <w:rPr>
          <w:rFonts w:ascii="Arial" w:eastAsia="Times New Roman" w:hAnsi="Arial" w:cs="Arial"/>
          <w:b/>
          <w:color w:val="000000" w:themeColor="text1"/>
          <w:sz w:val="24"/>
          <w:szCs w:val="24"/>
          <w:highlight w:val="lightGray"/>
          <w:lang w:eastAsia="en-GB"/>
        </w:rPr>
        <w:t>-</w:t>
      </w:r>
      <w:r w:rsidRPr="00F12565">
        <w:rPr>
          <w:rFonts w:ascii="Arial" w:eastAsia="Times New Roman" w:hAnsi="Arial" w:cs="Arial"/>
          <w:b/>
          <w:color w:val="000000" w:themeColor="text1"/>
          <w:sz w:val="24"/>
          <w:szCs w:val="24"/>
          <w:highlight w:val="lightGray"/>
          <w:lang w:eastAsia="en-GB"/>
        </w:rPr>
        <w:t>scale Major</w:t>
      </w:r>
      <w:r w:rsidR="00D94C6D">
        <w:rPr>
          <w:rFonts w:ascii="Arial" w:eastAsia="Times New Roman" w:hAnsi="Arial" w:cs="Arial"/>
          <w:b/>
          <w:color w:val="000000" w:themeColor="text1"/>
          <w:sz w:val="24"/>
          <w:szCs w:val="24"/>
          <w:highlight w:val="lightGray"/>
          <w:lang w:eastAsia="en-GB"/>
        </w:rPr>
        <w:t xml:space="preserve">, </w:t>
      </w:r>
      <w:r w:rsidR="00225843" w:rsidRPr="00225843">
        <w:rPr>
          <w:rFonts w:ascii="Arial" w:eastAsia="Times New Roman" w:hAnsi="Arial" w:cs="Arial"/>
          <w:b/>
          <w:bCs/>
          <w:color w:val="000000" w:themeColor="text1"/>
          <w:sz w:val="24"/>
          <w:szCs w:val="24"/>
          <w:highlight w:val="lightGray"/>
          <w:lang w:eastAsia="en-GB"/>
        </w:rPr>
        <w:t>Major</w:t>
      </w:r>
      <w:r w:rsidR="00D94C6D">
        <w:rPr>
          <w:rFonts w:ascii="Arial" w:eastAsia="Times New Roman" w:hAnsi="Arial" w:cs="Arial"/>
          <w:b/>
          <w:bCs/>
          <w:color w:val="000000" w:themeColor="text1"/>
          <w:sz w:val="24"/>
          <w:szCs w:val="24"/>
          <w:highlight w:val="lightGray"/>
          <w:lang w:eastAsia="en-GB"/>
        </w:rPr>
        <w:t xml:space="preserve"> including a</w:t>
      </w:r>
      <w:r w:rsidR="00225843" w:rsidRPr="00225843">
        <w:rPr>
          <w:rFonts w:ascii="Arial" w:eastAsia="Times New Roman" w:hAnsi="Arial" w:cs="Arial"/>
          <w:b/>
          <w:bCs/>
          <w:color w:val="000000" w:themeColor="text1"/>
          <w:sz w:val="24"/>
          <w:szCs w:val="24"/>
          <w:highlight w:val="lightGray"/>
          <w:lang w:eastAsia="en-GB"/>
        </w:rPr>
        <w:t xml:space="preserve"> ‘Rel</w:t>
      </w:r>
      <w:r w:rsidR="00D94C6D">
        <w:rPr>
          <w:rFonts w:ascii="Arial" w:eastAsia="Times New Roman" w:hAnsi="Arial" w:cs="Arial"/>
          <w:b/>
          <w:bCs/>
          <w:color w:val="000000" w:themeColor="text1"/>
          <w:sz w:val="24"/>
          <w:szCs w:val="24"/>
          <w:highlight w:val="lightGray"/>
          <w:lang w:eastAsia="en-GB"/>
        </w:rPr>
        <w:t>e</w:t>
      </w:r>
      <w:r w:rsidR="00225843" w:rsidRPr="00225843">
        <w:rPr>
          <w:rFonts w:ascii="Arial" w:eastAsia="Times New Roman" w:hAnsi="Arial" w:cs="Arial"/>
          <w:b/>
          <w:bCs/>
          <w:color w:val="000000" w:themeColor="text1"/>
          <w:sz w:val="24"/>
          <w:szCs w:val="24"/>
          <w:highlight w:val="lightGray"/>
          <w:lang w:eastAsia="en-GB"/>
        </w:rPr>
        <w:t>v</w:t>
      </w:r>
      <w:r w:rsidR="00D94C6D">
        <w:rPr>
          <w:rFonts w:ascii="Arial" w:eastAsia="Times New Roman" w:hAnsi="Arial" w:cs="Arial"/>
          <w:b/>
          <w:bCs/>
          <w:color w:val="000000" w:themeColor="text1"/>
          <w:sz w:val="24"/>
          <w:szCs w:val="24"/>
          <w:highlight w:val="lightGray"/>
          <w:lang w:eastAsia="en-GB"/>
        </w:rPr>
        <w:t>a</w:t>
      </w:r>
      <w:r w:rsidR="00225843" w:rsidRPr="00225843">
        <w:rPr>
          <w:rFonts w:ascii="Arial" w:eastAsia="Times New Roman" w:hAnsi="Arial" w:cs="Arial"/>
          <w:b/>
          <w:bCs/>
          <w:color w:val="000000" w:themeColor="text1"/>
          <w:sz w:val="24"/>
          <w:szCs w:val="24"/>
          <w:highlight w:val="lightGray"/>
          <w:lang w:eastAsia="en-GB"/>
        </w:rPr>
        <w:t xml:space="preserve">nt Building’), </w:t>
      </w:r>
      <w:r w:rsidRPr="00F12565">
        <w:rPr>
          <w:rFonts w:ascii="Arial" w:eastAsia="Times New Roman" w:hAnsi="Arial" w:cs="Arial"/>
          <w:b/>
          <w:color w:val="000000" w:themeColor="text1"/>
          <w:sz w:val="24"/>
          <w:szCs w:val="24"/>
          <w:highlight w:val="lightGray"/>
          <w:lang w:eastAsia="en-GB"/>
        </w:rPr>
        <w:t>Major</w:t>
      </w:r>
      <w:r w:rsidR="00D94C6D">
        <w:rPr>
          <w:rFonts w:ascii="Arial" w:eastAsia="Times New Roman" w:hAnsi="Arial" w:cs="Arial"/>
          <w:b/>
          <w:color w:val="000000" w:themeColor="text1"/>
          <w:sz w:val="24"/>
          <w:szCs w:val="24"/>
          <w:highlight w:val="lightGray"/>
          <w:lang w:eastAsia="en-GB"/>
        </w:rPr>
        <w:t xml:space="preserve">, </w:t>
      </w:r>
      <w:r w:rsidRPr="00F12565">
        <w:rPr>
          <w:rFonts w:ascii="Arial" w:eastAsia="Times New Roman" w:hAnsi="Arial" w:cs="Arial"/>
          <w:b/>
          <w:color w:val="000000" w:themeColor="text1"/>
          <w:sz w:val="24"/>
          <w:szCs w:val="24"/>
          <w:highlight w:val="lightGray"/>
          <w:lang w:eastAsia="en-GB"/>
        </w:rPr>
        <w:t xml:space="preserve">Minor/ less complex </w:t>
      </w:r>
      <w:r w:rsidR="00D94C6D">
        <w:rPr>
          <w:rFonts w:ascii="Arial" w:eastAsia="Times New Roman" w:hAnsi="Arial" w:cs="Arial"/>
          <w:b/>
          <w:color w:val="000000" w:themeColor="text1"/>
          <w:sz w:val="24"/>
          <w:szCs w:val="24"/>
          <w:highlight w:val="lightGray"/>
          <w:lang w:eastAsia="en-GB"/>
        </w:rPr>
        <w:t>or Hous</w:t>
      </w:r>
      <w:r w:rsidRPr="00F12565">
        <w:rPr>
          <w:rFonts w:ascii="Arial" w:eastAsia="Times New Roman" w:hAnsi="Arial" w:cs="Arial"/>
          <w:b/>
          <w:color w:val="000000" w:themeColor="text1"/>
          <w:sz w:val="24"/>
          <w:szCs w:val="24"/>
          <w:highlight w:val="lightGray"/>
          <w:lang w:eastAsia="en-GB"/>
        </w:rPr>
        <w:t>eholder PPA</w:t>
      </w:r>
      <w:r w:rsidR="00D94C6D">
        <w:rPr>
          <w:rFonts w:ascii="Arial" w:eastAsia="Times New Roman" w:hAnsi="Arial" w:cs="Arial"/>
          <w:b/>
          <w:color w:val="000000" w:themeColor="text1"/>
          <w:sz w:val="24"/>
          <w:szCs w:val="24"/>
          <w:highlight w:val="lightGray"/>
          <w:lang w:eastAsia="en-GB"/>
        </w:rPr>
        <w:t>s – see current fees at:</w:t>
      </w:r>
      <w:r w:rsidR="00D94C6D" w:rsidRPr="00D94C6D">
        <w:rPr>
          <w:rFonts w:ascii="Arial" w:eastAsia="Times New Roman" w:hAnsi="Arial" w:cs="Arial"/>
          <w:b/>
          <w:bCs/>
          <w:color w:val="000000" w:themeColor="text1"/>
          <w:sz w:val="24"/>
          <w:szCs w:val="24"/>
          <w:highlight w:val="lightGray"/>
          <w:lang w:eastAsia="en-GB"/>
        </w:rPr>
        <w:t xml:space="preserve"> </w:t>
      </w:r>
      <w:hyperlink r:id="rId5" w:history="1">
        <w:r w:rsidR="00D94C6D" w:rsidRPr="00D94C6D">
          <w:rPr>
            <w:rStyle w:val="Hyperlink"/>
            <w:rFonts w:ascii="Arial" w:hAnsi="Arial" w:cs="Arial"/>
            <w:b/>
            <w:bCs/>
            <w:sz w:val="24"/>
            <w:szCs w:val="24"/>
            <w:highlight w:val="lightGray"/>
          </w:rPr>
          <w:t>Planning performance agreements | Westminster City Council</w:t>
        </w:r>
      </w:hyperlink>
      <w:r w:rsidR="00D94C6D" w:rsidRPr="00D94C6D">
        <w:rPr>
          <w:rFonts w:ascii="Arial" w:eastAsia="Times New Roman" w:hAnsi="Arial" w:cs="Arial"/>
          <w:b/>
          <w:bCs/>
          <w:color w:val="000000" w:themeColor="text1"/>
          <w:sz w:val="24"/>
          <w:szCs w:val="24"/>
          <w:highlight w:val="lightGray"/>
          <w:lang w:eastAsia="en-GB"/>
        </w:rPr>
        <w:t>)</w:t>
      </w:r>
      <w:r w:rsidR="00D94C6D" w:rsidRPr="00D94C6D">
        <w:rPr>
          <w:rFonts w:ascii="Arial" w:eastAsia="Times New Roman" w:hAnsi="Arial" w:cs="Arial"/>
          <w:b/>
          <w:color w:val="000000" w:themeColor="text1"/>
          <w:sz w:val="24"/>
          <w:szCs w:val="24"/>
          <w:highlight w:val="lightGray"/>
          <w:lang w:eastAsia="en-GB"/>
        </w:rPr>
        <w:t xml:space="preserve"> </w:t>
      </w:r>
      <w:r w:rsidRPr="00F12565">
        <w:rPr>
          <w:rFonts w:ascii="Arial" w:eastAsia="Times New Roman" w:hAnsi="Arial" w:cs="Arial"/>
          <w:b/>
          <w:i/>
          <w:color w:val="000000" w:themeColor="text1"/>
          <w:sz w:val="24"/>
          <w:szCs w:val="24"/>
          <w:highlight w:val="lightGray"/>
          <w:lang w:eastAsia="en-GB"/>
        </w:rPr>
        <w:t>Delete</w:t>
      </w:r>
      <w:r w:rsidR="00F12565" w:rsidRPr="00F12565">
        <w:rPr>
          <w:rFonts w:ascii="Arial" w:eastAsia="Times New Roman" w:hAnsi="Arial" w:cs="Arial"/>
          <w:b/>
          <w:i/>
          <w:color w:val="000000" w:themeColor="text1"/>
          <w:sz w:val="24"/>
          <w:szCs w:val="24"/>
          <w:highlight w:val="lightGray"/>
          <w:lang w:eastAsia="en-GB"/>
        </w:rPr>
        <w:t>/Amend</w:t>
      </w:r>
      <w:r w:rsidRPr="00F12565">
        <w:rPr>
          <w:rFonts w:ascii="Arial" w:eastAsia="Times New Roman" w:hAnsi="Arial" w:cs="Arial"/>
          <w:b/>
          <w:i/>
          <w:color w:val="000000" w:themeColor="text1"/>
          <w:sz w:val="24"/>
          <w:szCs w:val="24"/>
          <w:highlight w:val="lightGray"/>
          <w:lang w:eastAsia="en-GB"/>
        </w:rPr>
        <w:t xml:space="preserve"> as appropriate </w:t>
      </w:r>
      <w:r w:rsidRPr="00F12565">
        <w:rPr>
          <w:rFonts w:ascii="Arial" w:eastAsia="Times New Roman" w:hAnsi="Arial" w:cs="Arial"/>
          <w:b/>
          <w:i/>
          <w:color w:val="000000" w:themeColor="text1"/>
          <w:sz w:val="24"/>
          <w:szCs w:val="24"/>
          <w:lang w:eastAsia="en-GB"/>
        </w:rPr>
        <w:t xml:space="preserve"> </w:t>
      </w:r>
      <w:r w:rsidRPr="00F12565">
        <w:rPr>
          <w:rFonts w:ascii="Arial" w:eastAsia="Times New Roman" w:hAnsi="Arial" w:cs="Arial"/>
          <w:color w:val="000000" w:themeColor="text1"/>
          <w:sz w:val="24"/>
          <w:szCs w:val="24"/>
          <w:lang w:eastAsia="en-GB"/>
        </w:rPr>
        <w:t>to assist the City Council</w:t>
      </w:r>
      <w:r w:rsidRPr="008B6BD3">
        <w:rPr>
          <w:rFonts w:ascii="Arial" w:eastAsia="Times New Roman" w:hAnsi="Arial" w:cs="Arial"/>
          <w:color w:val="050505"/>
          <w:sz w:val="24"/>
          <w:szCs w:val="24"/>
          <w:lang w:eastAsia="en-GB"/>
        </w:rPr>
        <w:t xml:space="preserve"> in providing the level of service required to meet its obligations under this Planning Performance Agreement.  This fee is in addition to the application fees payable under the </w:t>
      </w:r>
      <w:hyperlink r:id="rId6" w:history="1">
        <w:r w:rsidRPr="008B6BD3">
          <w:rPr>
            <w:rFonts w:ascii="Arial" w:eastAsia="Times New Roman" w:hAnsi="Arial" w:cs="Arial"/>
            <w:color w:val="050505"/>
            <w:sz w:val="24"/>
            <w:szCs w:val="24"/>
            <w:lang w:eastAsia="en-GB"/>
          </w:rPr>
          <w:t>Town and Country Planning (Fees for Applications, Deemed Applications, Requests and Site Visits) (England) Regulations 2012</w:t>
        </w:r>
      </w:hyperlink>
      <w:r w:rsidRPr="008B6BD3">
        <w:rPr>
          <w:rFonts w:ascii="Arial" w:eastAsia="Times New Roman" w:hAnsi="Arial" w:cs="Arial"/>
          <w:color w:val="050505"/>
          <w:sz w:val="24"/>
          <w:szCs w:val="24"/>
          <w:lang w:eastAsia="en-GB"/>
        </w:rPr>
        <w:t>, as amended.</w:t>
      </w:r>
    </w:p>
    <w:p w14:paraId="30E12E08"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50505"/>
          <w:sz w:val="24"/>
          <w:szCs w:val="24"/>
          <w:lang w:eastAsia="en-GB"/>
        </w:rPr>
      </w:pPr>
      <w:r w:rsidRPr="008B6BD3">
        <w:rPr>
          <w:rFonts w:ascii="Arial" w:eastAsia="Times New Roman" w:hAnsi="Arial" w:cs="Arial"/>
          <w:color w:val="050505"/>
          <w:sz w:val="24"/>
          <w:szCs w:val="24"/>
          <w:lang w:eastAsia="en-GB"/>
        </w:rPr>
        <w:t xml:space="preserve">. </w:t>
      </w:r>
    </w:p>
    <w:p w14:paraId="49AFC8E4"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eastAsia="Calibri" w:hAnsi="Arial" w:cs="Arial"/>
          <w:sz w:val="24"/>
          <w:szCs w:val="24"/>
          <w:lang w:val="en-US" w:bidi="en-US"/>
        </w:rPr>
      </w:pPr>
      <w:r w:rsidRPr="008B6BD3">
        <w:rPr>
          <w:rFonts w:ascii="Helvetica" w:eastAsia="Calibri" w:hAnsi="Helvetica" w:cs="Helvetica"/>
          <w:b/>
          <w:sz w:val="24"/>
          <w:szCs w:val="24"/>
          <w:lang w:val="en-US" w:bidi="en-US"/>
        </w:rPr>
        <w:t xml:space="preserve">5.  Viability Appraisal </w:t>
      </w:r>
      <w:r w:rsidR="00F12565" w:rsidRPr="00F12565">
        <w:rPr>
          <w:rFonts w:ascii="Helvetica" w:eastAsia="Calibri" w:hAnsi="Helvetica" w:cs="Helvetica"/>
          <w:i/>
          <w:sz w:val="24"/>
          <w:szCs w:val="24"/>
          <w:highlight w:val="lightGray"/>
          <w:lang w:val="en-US" w:bidi="en-US"/>
        </w:rPr>
        <w:t>(</w:t>
      </w:r>
      <w:r w:rsidRPr="00F12565">
        <w:rPr>
          <w:rFonts w:ascii="Arial" w:eastAsia="Calibri" w:hAnsi="Arial" w:cs="Arial"/>
          <w:b/>
          <w:i/>
          <w:smallCaps/>
          <w:sz w:val="24"/>
          <w:szCs w:val="24"/>
          <w:highlight w:val="lightGray"/>
          <w:lang w:val="en-US" w:bidi="en-US"/>
        </w:rPr>
        <w:t>Section</w:t>
      </w:r>
      <w:r w:rsidRPr="008B6BD3">
        <w:rPr>
          <w:rFonts w:ascii="Arial" w:eastAsia="Calibri" w:hAnsi="Arial" w:cs="Arial"/>
          <w:b/>
          <w:i/>
          <w:smallCaps/>
          <w:sz w:val="24"/>
          <w:szCs w:val="24"/>
          <w:highlight w:val="lightGray"/>
          <w:lang w:val="en-US" w:bidi="en-US"/>
        </w:rPr>
        <w:t xml:space="preserve"> 5, For inclusion in the PPA in appropriate cases delete where not relevant</w:t>
      </w:r>
      <w:r w:rsidR="00F12565">
        <w:rPr>
          <w:rFonts w:ascii="Arial" w:eastAsia="Calibri" w:hAnsi="Arial" w:cs="Arial"/>
          <w:b/>
          <w:i/>
          <w:smallCaps/>
          <w:sz w:val="24"/>
          <w:szCs w:val="24"/>
          <w:highlight w:val="lightGray"/>
          <w:lang w:val="en-US" w:bidi="en-US"/>
        </w:rPr>
        <w:t>)</w:t>
      </w:r>
      <w:r w:rsidRPr="008B6BD3">
        <w:rPr>
          <w:rFonts w:ascii="Arial" w:eastAsia="Calibri" w:hAnsi="Arial" w:cs="Arial"/>
          <w:b/>
          <w:i/>
          <w:smallCaps/>
          <w:sz w:val="24"/>
          <w:szCs w:val="24"/>
          <w:lang w:val="en-US" w:bidi="en-US"/>
        </w:rPr>
        <w:t>:</w:t>
      </w:r>
    </w:p>
    <w:p w14:paraId="77BAA073"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eastAsia="Calibri" w:hAnsi="Helvetica" w:cs="Helvetica"/>
          <w:sz w:val="24"/>
          <w:szCs w:val="24"/>
          <w:lang w:val="en-US" w:bidi="en-US"/>
        </w:rPr>
      </w:pPr>
    </w:p>
    <w:p w14:paraId="4DAA62DF"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r w:rsidRPr="008B6BD3">
        <w:rPr>
          <w:rFonts w:ascii="Helvetica" w:eastAsia="Calibri" w:hAnsi="Helvetica" w:cs="Helvetica"/>
          <w:i/>
          <w:sz w:val="24"/>
          <w:szCs w:val="24"/>
          <w:lang w:val="en-US" w:bidi="en-US"/>
        </w:rPr>
        <w:t>5.1   The purpose of any viability appraisal shall be to undertake an independent assessment of the case made by the Applicant, carried out to a</w:t>
      </w:r>
      <w:r w:rsidR="007056D6">
        <w:rPr>
          <w:rFonts w:ascii="Helvetica" w:eastAsia="Calibri" w:hAnsi="Helvetica" w:cs="Helvetica"/>
          <w:i/>
          <w:sz w:val="24"/>
          <w:szCs w:val="24"/>
          <w:lang w:val="en-US" w:bidi="en-US"/>
        </w:rPr>
        <w:t xml:space="preserve"> prescribed timetable and to</w:t>
      </w:r>
      <w:r w:rsidRPr="008B6BD3">
        <w:rPr>
          <w:rFonts w:ascii="Helvetica" w:eastAsia="Calibri" w:hAnsi="Helvetica" w:cs="Helvetica"/>
          <w:i/>
          <w:sz w:val="24"/>
          <w:szCs w:val="24"/>
          <w:lang w:val="en-US" w:bidi="en-US"/>
        </w:rPr>
        <w:t xml:space="preserve"> professional standards and current best practice.  Prior to validation WCC will require a written assurance from the Applicant to cover all reasonable costs associated with securing such an appraisal.</w:t>
      </w:r>
    </w:p>
    <w:p w14:paraId="1C9FF209"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p>
    <w:p w14:paraId="3F1501C3"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r w:rsidRPr="008B6BD3">
        <w:rPr>
          <w:rFonts w:ascii="Helvetica" w:eastAsia="Calibri" w:hAnsi="Helvetica" w:cs="Helvetica"/>
          <w:i/>
          <w:sz w:val="24"/>
          <w:szCs w:val="24"/>
          <w:lang w:val="en-US" w:bidi="en-US"/>
        </w:rPr>
        <w:t>5.2.   Upon validation WCC will procure the services of an expert consultant, normally through seeking three bids to undertake work in accordance with a brief prepared by WCC. The brief will be entirely constructed by WCC to serve its own purposes in testing the Applicant's case and will not be subject to consultation or agreement with the Applicant.  Allowance is made in the brief for appropriate dialogue between experts prior to the submission of a final report.</w:t>
      </w:r>
    </w:p>
    <w:p w14:paraId="23F15C0D"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p>
    <w:p w14:paraId="7D6519C3"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r w:rsidRPr="008B6BD3">
        <w:rPr>
          <w:rFonts w:ascii="Helvetica" w:eastAsia="Calibri" w:hAnsi="Helvetica" w:cs="Helvetica"/>
          <w:i/>
          <w:sz w:val="24"/>
          <w:szCs w:val="24"/>
          <w:lang w:val="en-US" w:bidi="en-US"/>
        </w:rPr>
        <w:t xml:space="preserve">5.3.   WCC will be responsible alone in determining the appointment. </w:t>
      </w:r>
    </w:p>
    <w:p w14:paraId="2A9A5324"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p>
    <w:p w14:paraId="7D7444F2"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r w:rsidRPr="008B6BD3">
        <w:rPr>
          <w:rFonts w:ascii="Helvetica" w:eastAsia="Calibri" w:hAnsi="Helvetica" w:cs="Helvetica"/>
          <w:i/>
          <w:sz w:val="24"/>
          <w:szCs w:val="24"/>
          <w:lang w:val="en-US" w:bidi="en-US"/>
        </w:rPr>
        <w:t xml:space="preserve">5.4.   Any determination of a potential prejudicial conflict of interest will be a decision </w:t>
      </w:r>
      <w:r w:rsidRPr="008B6BD3">
        <w:rPr>
          <w:rFonts w:ascii="Helvetica" w:eastAsia="Calibri" w:hAnsi="Helvetica" w:cs="Helvetica"/>
          <w:i/>
          <w:sz w:val="24"/>
          <w:szCs w:val="24"/>
          <w:lang w:val="en-US" w:bidi="en-US"/>
        </w:rPr>
        <w:lastRenderedPageBreak/>
        <w:t>for the consultant alone and he or she would not be expected to bid in these circumstances.</w:t>
      </w:r>
    </w:p>
    <w:p w14:paraId="7085F2F2"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p>
    <w:p w14:paraId="5DC611A4"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r w:rsidRPr="008B6BD3">
        <w:rPr>
          <w:rFonts w:ascii="Helvetica" w:eastAsia="Calibri" w:hAnsi="Helvetica" w:cs="Helvetica"/>
          <w:i/>
          <w:sz w:val="24"/>
          <w:szCs w:val="24"/>
          <w:lang w:val="en-US" w:bidi="en-US"/>
        </w:rPr>
        <w:t>5.5   The Applicant will be required to sign the appointment letter undertaking to meet all the costs proposed in their entirety, and to be invoiced directly by the appointed consultant. All costs are required to be met before the application is accepted onto an agenda for a committee determination unless the consultant agrees otherwise with the Applicant with no liability falling to WCC in this respect.</w:t>
      </w:r>
    </w:p>
    <w:p w14:paraId="129FB7CB"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p>
    <w:p w14:paraId="145A99DA"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07" w:hanging="567"/>
        <w:rPr>
          <w:rFonts w:ascii="Helvetica" w:eastAsia="Calibri" w:hAnsi="Helvetica" w:cs="Helvetica"/>
          <w:i/>
          <w:sz w:val="24"/>
          <w:szCs w:val="24"/>
          <w:lang w:val="en-US" w:bidi="en-US"/>
        </w:rPr>
      </w:pPr>
      <w:r w:rsidRPr="008B6BD3">
        <w:rPr>
          <w:rFonts w:ascii="Helvetica" w:eastAsia="Calibri" w:hAnsi="Helvetica" w:cs="Helvetica"/>
          <w:i/>
          <w:sz w:val="24"/>
          <w:szCs w:val="24"/>
          <w:lang w:val="en-US" w:bidi="en-US"/>
        </w:rPr>
        <w:t>5.6   WCC and the Applicant undertake to deal expeditiously with this appointment process in parallel with the normal consideration of the application. Any delays that are not within the control of WCC, such as but not exclusively, a failure to provide an agreement to meet all costs to the satisfaction of the chosen bidder, or to provide full disclosure of all relevant information to the consultant in a timely and accessible manner, will have the effect of suspending the timetable for determination of the application in so far as the issues are fundamental to the acceptability or other wise of the proposals. This suspension is likely to be invoked if the time taken to produce a final report from the consultant exceeds 6 weeks from the date of appointment. In the event of such a delay both WCC and the Applicant undertake to meet immediately to agree a new practicable timetable for the determination of the application and to revise this PPA accordingly.</w:t>
      </w:r>
    </w:p>
    <w:p w14:paraId="72CCEF06" w14:textId="77777777" w:rsidR="008B6BD3" w:rsidRPr="008B6BD3" w:rsidRDefault="008B6BD3" w:rsidP="008B6BD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hanging="567"/>
        <w:rPr>
          <w:rFonts w:ascii="Helvetica" w:eastAsia="Calibri" w:hAnsi="Helvetica" w:cs="Helvetica"/>
          <w:i/>
          <w:sz w:val="24"/>
          <w:szCs w:val="24"/>
          <w:lang w:val="en-US" w:bidi="en-US"/>
        </w:rPr>
      </w:pPr>
    </w:p>
    <w:p w14:paraId="3AFAA72D" w14:textId="77777777" w:rsidR="008B6BD3" w:rsidRPr="008B6BD3" w:rsidRDefault="008B6BD3" w:rsidP="008B6BD3">
      <w:pPr>
        <w:widowControl w:val="0"/>
        <w:tabs>
          <w:tab w:val="left" w:pos="1133"/>
        </w:tabs>
        <w:autoSpaceDE w:val="0"/>
        <w:autoSpaceDN w:val="0"/>
        <w:adjustRightInd w:val="0"/>
        <w:spacing w:after="0" w:line="240" w:lineRule="auto"/>
        <w:ind w:hanging="567"/>
        <w:rPr>
          <w:rFonts w:ascii="Arial" w:eastAsia="Times New Roman" w:hAnsi="Arial" w:cs="Arial"/>
          <w:color w:val="050505"/>
          <w:sz w:val="24"/>
          <w:szCs w:val="24"/>
          <w:lang w:eastAsia="en-GB"/>
        </w:rPr>
      </w:pPr>
    </w:p>
    <w:p w14:paraId="3CEC35B3"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50505"/>
          <w:sz w:val="24"/>
          <w:szCs w:val="24"/>
          <w:lang w:eastAsia="en-GB"/>
        </w:rPr>
      </w:pPr>
    </w:p>
    <w:p w14:paraId="4CD4F163"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50505"/>
          <w:sz w:val="24"/>
          <w:szCs w:val="24"/>
          <w:lang w:eastAsia="en-GB"/>
        </w:rPr>
      </w:pPr>
    </w:p>
    <w:p w14:paraId="203D493F"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50505"/>
          <w:sz w:val="24"/>
          <w:szCs w:val="24"/>
          <w:lang w:eastAsia="en-GB"/>
        </w:rPr>
      </w:pPr>
    </w:p>
    <w:p w14:paraId="6A2FA70A"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50505"/>
          <w:sz w:val="24"/>
          <w:szCs w:val="24"/>
          <w:lang w:eastAsia="en-GB"/>
        </w:rPr>
      </w:pPr>
    </w:p>
    <w:p w14:paraId="41280A77"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50505"/>
          <w:sz w:val="24"/>
          <w:szCs w:val="24"/>
          <w:lang w:eastAsia="en-GB"/>
        </w:rPr>
      </w:pPr>
    </w:p>
    <w:p w14:paraId="38265D49" w14:textId="77777777" w:rsidR="008B6BD3" w:rsidRPr="008B6BD3" w:rsidRDefault="008B6BD3" w:rsidP="008B6BD3">
      <w:pPr>
        <w:widowControl w:val="0"/>
        <w:autoSpaceDE w:val="0"/>
        <w:autoSpaceDN w:val="0"/>
        <w:adjustRightInd w:val="0"/>
        <w:spacing w:after="0" w:line="240" w:lineRule="auto"/>
        <w:ind w:left="1077" w:hanging="510"/>
        <w:rPr>
          <w:rFonts w:ascii="Arial" w:eastAsia="Times New Roman" w:hAnsi="Arial" w:cs="Arial"/>
          <w:color w:val="050505"/>
          <w:sz w:val="24"/>
          <w:szCs w:val="24"/>
          <w:lang w:eastAsia="en-GB"/>
        </w:rPr>
      </w:pPr>
    </w:p>
    <w:p w14:paraId="32D57C22" w14:textId="77777777" w:rsidR="008B6BD3" w:rsidRPr="008B6BD3" w:rsidRDefault="008B6BD3" w:rsidP="008B6BD3">
      <w:pPr>
        <w:widowControl w:val="0"/>
        <w:autoSpaceDE w:val="0"/>
        <w:autoSpaceDN w:val="0"/>
        <w:adjustRightInd w:val="0"/>
        <w:spacing w:after="0" w:line="240" w:lineRule="auto"/>
        <w:ind w:left="346"/>
        <w:rPr>
          <w:rFonts w:ascii="Arial" w:eastAsia="Times New Roman" w:hAnsi="Arial" w:cs="Arial"/>
          <w:color w:val="050505"/>
          <w:sz w:val="24"/>
          <w:szCs w:val="24"/>
          <w:lang w:eastAsia="en-GB"/>
        </w:rPr>
      </w:pPr>
    </w:p>
    <w:p w14:paraId="4307EA2F" w14:textId="77777777" w:rsidR="008B6BD3" w:rsidRPr="008B6BD3" w:rsidRDefault="008B6BD3" w:rsidP="008B6BD3">
      <w:pPr>
        <w:widowControl w:val="0"/>
        <w:autoSpaceDE w:val="0"/>
        <w:autoSpaceDN w:val="0"/>
        <w:adjustRightInd w:val="0"/>
        <w:spacing w:after="0" w:line="240" w:lineRule="auto"/>
        <w:ind w:left="346"/>
        <w:rPr>
          <w:rFonts w:ascii="Arial" w:eastAsia="Times New Roman" w:hAnsi="Arial" w:cs="Arial"/>
          <w:b/>
          <w:color w:val="050505"/>
          <w:sz w:val="24"/>
          <w:szCs w:val="24"/>
          <w:lang w:eastAsia="en-GB"/>
        </w:rPr>
      </w:pPr>
      <w:r w:rsidRPr="008B6BD3">
        <w:rPr>
          <w:rFonts w:ascii="Arial" w:eastAsia="Times New Roman" w:hAnsi="Arial" w:cs="Arial"/>
          <w:b/>
          <w:color w:val="050505"/>
          <w:sz w:val="24"/>
          <w:szCs w:val="24"/>
          <w:lang w:eastAsia="en-GB"/>
        </w:rPr>
        <w:br w:type="page"/>
      </w:r>
      <w:r w:rsidRPr="008B6BD3">
        <w:rPr>
          <w:rFonts w:ascii="Arial" w:eastAsia="Times New Roman" w:hAnsi="Arial" w:cs="Arial"/>
          <w:b/>
          <w:color w:val="050505"/>
          <w:sz w:val="24"/>
          <w:szCs w:val="24"/>
          <w:lang w:eastAsia="en-GB"/>
        </w:rPr>
        <w:lastRenderedPageBreak/>
        <w:t>Signatures (One signed copy for each party)</w:t>
      </w:r>
    </w:p>
    <w:p w14:paraId="21AFF201" w14:textId="77777777" w:rsidR="008B6BD3" w:rsidRPr="008B6BD3" w:rsidRDefault="008B6BD3" w:rsidP="008B6BD3">
      <w:pPr>
        <w:widowControl w:val="0"/>
        <w:autoSpaceDE w:val="0"/>
        <w:autoSpaceDN w:val="0"/>
        <w:adjustRightInd w:val="0"/>
        <w:spacing w:after="0" w:line="240" w:lineRule="auto"/>
        <w:ind w:left="346"/>
        <w:rPr>
          <w:rFonts w:ascii="Arial" w:eastAsia="Times New Roman" w:hAnsi="Arial" w:cs="Arial"/>
          <w:b/>
          <w:color w:val="050505"/>
          <w:sz w:val="24"/>
          <w:szCs w:val="24"/>
          <w:lang w:eastAsia="en-GB"/>
        </w:rPr>
      </w:pPr>
    </w:p>
    <w:p w14:paraId="75E3DD89" w14:textId="77777777" w:rsidR="008B6BD3" w:rsidRPr="008B6BD3" w:rsidRDefault="008B6BD3" w:rsidP="008B6BD3">
      <w:pPr>
        <w:widowControl w:val="0"/>
        <w:autoSpaceDE w:val="0"/>
        <w:autoSpaceDN w:val="0"/>
        <w:adjustRightInd w:val="0"/>
        <w:spacing w:after="0" w:line="240" w:lineRule="auto"/>
        <w:ind w:left="346"/>
        <w:rPr>
          <w:rFonts w:ascii="Arial" w:eastAsia="Times New Roman" w:hAnsi="Arial" w:cs="Arial"/>
          <w:b/>
          <w:color w:val="050505"/>
          <w:sz w:val="24"/>
          <w:szCs w:val="24"/>
          <w:lang w:eastAsia="en-GB"/>
        </w:rPr>
      </w:pPr>
      <w:r w:rsidRPr="008B6BD3">
        <w:rPr>
          <w:rFonts w:ascii="Arial" w:eastAsia="Times New Roman" w:hAnsi="Arial" w:cs="Arial"/>
          <w:color w:val="000000"/>
          <w:lang w:eastAsia="en-GB"/>
        </w:rPr>
        <w:t>Westminster City Council and the Applicant hereby agree to the content of this Planning Performance Agreement.</w:t>
      </w:r>
    </w:p>
    <w:p w14:paraId="41B6D46B" w14:textId="77777777" w:rsidR="008B6BD3" w:rsidRPr="008B6BD3" w:rsidRDefault="008B6BD3" w:rsidP="008B6BD3">
      <w:pPr>
        <w:widowControl w:val="0"/>
        <w:autoSpaceDE w:val="0"/>
        <w:autoSpaceDN w:val="0"/>
        <w:adjustRightInd w:val="0"/>
        <w:spacing w:after="200" w:line="240" w:lineRule="auto"/>
        <w:rPr>
          <w:rFonts w:ascii="Arial" w:eastAsia="Times New Roman" w:hAnsi="Arial" w:cs="Arial"/>
          <w:color w:val="000000"/>
          <w:sz w:val="24"/>
          <w:szCs w:val="24"/>
          <w:lang w:eastAsia="en-GB"/>
        </w:rPr>
      </w:pPr>
    </w:p>
    <w:tbl>
      <w:tblPr>
        <w:tblW w:w="0" w:type="auto"/>
        <w:tblInd w:w="534" w:type="dxa"/>
        <w:tblLook w:val="01E0" w:firstRow="1" w:lastRow="1" w:firstColumn="1" w:lastColumn="1" w:noHBand="0" w:noVBand="0"/>
      </w:tblPr>
      <w:tblGrid>
        <w:gridCol w:w="2642"/>
        <w:gridCol w:w="6184"/>
      </w:tblGrid>
      <w:tr w:rsidR="008B6BD3" w:rsidRPr="008B6BD3" w14:paraId="7E175C37" w14:textId="77777777" w:rsidTr="00013EE0">
        <w:tc>
          <w:tcPr>
            <w:tcW w:w="8930" w:type="dxa"/>
            <w:gridSpan w:val="2"/>
          </w:tcPr>
          <w:p w14:paraId="1DFFEC42"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Westminster City Council</w:t>
            </w:r>
          </w:p>
        </w:tc>
      </w:tr>
      <w:tr w:rsidR="008B6BD3" w:rsidRPr="008B6BD3" w14:paraId="01240B66" w14:textId="77777777" w:rsidTr="00013EE0">
        <w:tc>
          <w:tcPr>
            <w:tcW w:w="2664" w:type="dxa"/>
          </w:tcPr>
          <w:p w14:paraId="6139ABAE" w14:textId="77777777" w:rsidR="008B6BD3" w:rsidRPr="008B6BD3" w:rsidRDefault="008B6BD3" w:rsidP="008B6BD3">
            <w:pPr>
              <w:spacing w:after="0" w:line="240" w:lineRule="auto"/>
              <w:rPr>
                <w:rFonts w:ascii="Arial" w:eastAsia="Times New Roman" w:hAnsi="Arial" w:cs="Arial"/>
                <w:b/>
                <w:sz w:val="24"/>
                <w:szCs w:val="24"/>
              </w:rPr>
            </w:pPr>
          </w:p>
          <w:p w14:paraId="7C7C1C3B"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Name:</w:t>
            </w:r>
          </w:p>
        </w:tc>
        <w:tc>
          <w:tcPr>
            <w:tcW w:w="6266" w:type="dxa"/>
            <w:tcBorders>
              <w:bottom w:val="dashed" w:sz="4" w:space="0" w:color="auto"/>
            </w:tcBorders>
          </w:tcPr>
          <w:p w14:paraId="40540476" w14:textId="77777777" w:rsidR="008B6BD3" w:rsidRPr="008B6BD3" w:rsidRDefault="008B6BD3" w:rsidP="008B6BD3">
            <w:pPr>
              <w:spacing w:after="0" w:line="240" w:lineRule="auto"/>
              <w:rPr>
                <w:rFonts w:ascii="Arial" w:eastAsia="Times New Roman" w:hAnsi="Arial" w:cs="Arial"/>
                <w:sz w:val="24"/>
                <w:szCs w:val="24"/>
              </w:rPr>
            </w:pPr>
          </w:p>
          <w:p w14:paraId="723BF49C" w14:textId="77777777" w:rsidR="008B6BD3" w:rsidRPr="008B6BD3" w:rsidRDefault="008B6BD3" w:rsidP="008B6BD3">
            <w:pPr>
              <w:spacing w:after="0" w:line="240" w:lineRule="auto"/>
              <w:rPr>
                <w:rFonts w:ascii="Arial" w:eastAsia="Times New Roman" w:hAnsi="Arial" w:cs="Arial"/>
                <w:sz w:val="24"/>
                <w:szCs w:val="24"/>
              </w:rPr>
            </w:pPr>
          </w:p>
        </w:tc>
      </w:tr>
      <w:tr w:rsidR="008B6BD3" w:rsidRPr="008B6BD3" w14:paraId="1FA0AD54" w14:textId="77777777" w:rsidTr="00013EE0">
        <w:tc>
          <w:tcPr>
            <w:tcW w:w="2664" w:type="dxa"/>
          </w:tcPr>
          <w:p w14:paraId="5ED5EBF2" w14:textId="77777777" w:rsidR="008B6BD3" w:rsidRPr="008B6BD3" w:rsidRDefault="008B6BD3" w:rsidP="008B6BD3">
            <w:pPr>
              <w:spacing w:after="0" w:line="240" w:lineRule="auto"/>
              <w:rPr>
                <w:rFonts w:ascii="Arial" w:eastAsia="Times New Roman" w:hAnsi="Arial" w:cs="Arial"/>
                <w:b/>
                <w:sz w:val="24"/>
                <w:szCs w:val="24"/>
              </w:rPr>
            </w:pPr>
          </w:p>
          <w:p w14:paraId="4FC97CFA"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Signature:</w:t>
            </w:r>
          </w:p>
          <w:p w14:paraId="7FCC74DC" w14:textId="77777777" w:rsidR="008B6BD3" w:rsidRPr="008B6BD3" w:rsidRDefault="008B6BD3" w:rsidP="008B6BD3">
            <w:pPr>
              <w:spacing w:after="0" w:line="240" w:lineRule="auto"/>
              <w:rPr>
                <w:rFonts w:ascii="Arial" w:eastAsia="Times New Roman" w:hAnsi="Arial" w:cs="Arial"/>
                <w:b/>
                <w:sz w:val="24"/>
                <w:szCs w:val="24"/>
              </w:rPr>
            </w:pPr>
          </w:p>
        </w:tc>
        <w:tc>
          <w:tcPr>
            <w:tcW w:w="6266" w:type="dxa"/>
            <w:tcBorders>
              <w:top w:val="dashed" w:sz="4" w:space="0" w:color="auto"/>
              <w:bottom w:val="dashed" w:sz="4" w:space="0" w:color="auto"/>
            </w:tcBorders>
          </w:tcPr>
          <w:p w14:paraId="61AC074B" w14:textId="77777777" w:rsidR="008B6BD3" w:rsidRPr="008B6BD3" w:rsidRDefault="008B6BD3" w:rsidP="008B6BD3">
            <w:pPr>
              <w:spacing w:after="0" w:line="240" w:lineRule="auto"/>
              <w:rPr>
                <w:rFonts w:ascii="Arial" w:eastAsia="Times New Roman" w:hAnsi="Arial" w:cs="Arial"/>
                <w:sz w:val="24"/>
                <w:szCs w:val="24"/>
              </w:rPr>
            </w:pPr>
          </w:p>
        </w:tc>
      </w:tr>
      <w:tr w:rsidR="008B6BD3" w:rsidRPr="008B6BD3" w14:paraId="373FC93B" w14:textId="77777777" w:rsidTr="00013EE0">
        <w:tc>
          <w:tcPr>
            <w:tcW w:w="2664" w:type="dxa"/>
          </w:tcPr>
          <w:p w14:paraId="72262443" w14:textId="77777777" w:rsidR="008B6BD3" w:rsidRPr="008B6BD3" w:rsidRDefault="008B6BD3" w:rsidP="008B6BD3">
            <w:pPr>
              <w:spacing w:after="0" w:line="240" w:lineRule="auto"/>
              <w:rPr>
                <w:rFonts w:ascii="Arial" w:eastAsia="Times New Roman" w:hAnsi="Arial" w:cs="Arial"/>
                <w:b/>
                <w:sz w:val="24"/>
                <w:szCs w:val="24"/>
              </w:rPr>
            </w:pPr>
          </w:p>
          <w:p w14:paraId="3C4A19BF"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Position:</w:t>
            </w:r>
          </w:p>
        </w:tc>
        <w:tc>
          <w:tcPr>
            <w:tcW w:w="6266" w:type="dxa"/>
            <w:tcBorders>
              <w:top w:val="dashed" w:sz="4" w:space="0" w:color="auto"/>
              <w:bottom w:val="dashed" w:sz="4" w:space="0" w:color="auto"/>
            </w:tcBorders>
          </w:tcPr>
          <w:p w14:paraId="01CA9486" w14:textId="77777777" w:rsidR="008B6BD3" w:rsidRPr="008B6BD3" w:rsidRDefault="008B6BD3" w:rsidP="008B6BD3">
            <w:pPr>
              <w:spacing w:after="0" w:line="240" w:lineRule="auto"/>
              <w:rPr>
                <w:rFonts w:ascii="Arial" w:eastAsia="Times New Roman" w:hAnsi="Arial" w:cs="Arial"/>
                <w:sz w:val="24"/>
                <w:szCs w:val="24"/>
              </w:rPr>
            </w:pPr>
          </w:p>
          <w:p w14:paraId="53B08DE1" w14:textId="77777777" w:rsidR="008B6BD3" w:rsidRPr="008B6BD3" w:rsidRDefault="008B6BD3" w:rsidP="008B6BD3">
            <w:pPr>
              <w:spacing w:after="0" w:line="240" w:lineRule="auto"/>
              <w:rPr>
                <w:rFonts w:ascii="Arial" w:eastAsia="Times New Roman" w:hAnsi="Arial" w:cs="Arial"/>
                <w:sz w:val="24"/>
                <w:szCs w:val="24"/>
              </w:rPr>
            </w:pPr>
          </w:p>
        </w:tc>
      </w:tr>
      <w:tr w:rsidR="008B6BD3" w:rsidRPr="008B6BD3" w14:paraId="7C78C1FC" w14:textId="77777777" w:rsidTr="00013EE0">
        <w:tc>
          <w:tcPr>
            <w:tcW w:w="2664" w:type="dxa"/>
          </w:tcPr>
          <w:p w14:paraId="2517BAC5" w14:textId="77777777" w:rsidR="008B6BD3" w:rsidRPr="008B6BD3" w:rsidRDefault="008B6BD3" w:rsidP="008B6BD3">
            <w:pPr>
              <w:spacing w:after="0" w:line="240" w:lineRule="auto"/>
              <w:rPr>
                <w:rFonts w:ascii="Arial" w:eastAsia="Times New Roman" w:hAnsi="Arial" w:cs="Arial"/>
                <w:b/>
                <w:sz w:val="24"/>
                <w:szCs w:val="24"/>
              </w:rPr>
            </w:pPr>
          </w:p>
          <w:p w14:paraId="1A64E558"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On Behalf Of:</w:t>
            </w:r>
          </w:p>
        </w:tc>
        <w:tc>
          <w:tcPr>
            <w:tcW w:w="6266" w:type="dxa"/>
            <w:tcBorders>
              <w:top w:val="dashed" w:sz="4" w:space="0" w:color="auto"/>
              <w:bottom w:val="dashed" w:sz="4" w:space="0" w:color="auto"/>
            </w:tcBorders>
          </w:tcPr>
          <w:p w14:paraId="2BBF2947" w14:textId="77777777" w:rsidR="008B6BD3" w:rsidRPr="008B6BD3" w:rsidRDefault="008B6BD3" w:rsidP="008B6BD3">
            <w:pPr>
              <w:spacing w:after="0" w:line="240" w:lineRule="auto"/>
              <w:rPr>
                <w:rFonts w:ascii="Arial" w:eastAsia="Times New Roman" w:hAnsi="Arial" w:cs="Arial"/>
                <w:sz w:val="24"/>
                <w:szCs w:val="24"/>
              </w:rPr>
            </w:pPr>
          </w:p>
          <w:p w14:paraId="5F9F4722" w14:textId="77777777" w:rsidR="008B6BD3" w:rsidRPr="008B6BD3" w:rsidRDefault="008B6BD3" w:rsidP="008B6BD3">
            <w:pPr>
              <w:spacing w:after="0" w:line="240" w:lineRule="auto"/>
              <w:rPr>
                <w:rFonts w:ascii="Arial" w:eastAsia="Times New Roman" w:hAnsi="Arial" w:cs="Arial"/>
                <w:sz w:val="24"/>
                <w:szCs w:val="24"/>
              </w:rPr>
            </w:pPr>
            <w:r w:rsidRPr="008B6BD3">
              <w:rPr>
                <w:rFonts w:ascii="Arial" w:eastAsia="Times New Roman" w:hAnsi="Arial" w:cs="Arial"/>
                <w:sz w:val="24"/>
                <w:szCs w:val="24"/>
              </w:rPr>
              <w:t>Westminster City Council</w:t>
            </w:r>
          </w:p>
        </w:tc>
      </w:tr>
      <w:tr w:rsidR="008B6BD3" w:rsidRPr="008B6BD3" w14:paraId="2E68261A" w14:textId="77777777" w:rsidTr="00013EE0">
        <w:tc>
          <w:tcPr>
            <w:tcW w:w="2664" w:type="dxa"/>
          </w:tcPr>
          <w:p w14:paraId="3FB6CA32" w14:textId="77777777" w:rsidR="008B6BD3" w:rsidRPr="008B6BD3" w:rsidRDefault="008B6BD3" w:rsidP="008B6BD3">
            <w:pPr>
              <w:spacing w:after="0" w:line="240" w:lineRule="auto"/>
              <w:rPr>
                <w:rFonts w:ascii="Arial" w:eastAsia="Times New Roman" w:hAnsi="Arial" w:cs="Arial"/>
                <w:b/>
                <w:sz w:val="24"/>
                <w:szCs w:val="24"/>
              </w:rPr>
            </w:pPr>
          </w:p>
          <w:p w14:paraId="6277BE7F"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Date:</w:t>
            </w:r>
          </w:p>
        </w:tc>
        <w:tc>
          <w:tcPr>
            <w:tcW w:w="6266" w:type="dxa"/>
            <w:tcBorders>
              <w:top w:val="dashed" w:sz="4" w:space="0" w:color="auto"/>
              <w:bottom w:val="dashed" w:sz="4" w:space="0" w:color="auto"/>
            </w:tcBorders>
          </w:tcPr>
          <w:p w14:paraId="26D40247" w14:textId="77777777" w:rsidR="008B6BD3" w:rsidRPr="008B6BD3" w:rsidRDefault="008B6BD3" w:rsidP="008B6BD3">
            <w:pPr>
              <w:spacing w:after="0" w:line="240" w:lineRule="auto"/>
              <w:rPr>
                <w:rFonts w:ascii="Arial" w:eastAsia="Times New Roman" w:hAnsi="Arial" w:cs="Arial"/>
                <w:b/>
                <w:sz w:val="24"/>
                <w:szCs w:val="24"/>
              </w:rPr>
            </w:pPr>
          </w:p>
        </w:tc>
      </w:tr>
    </w:tbl>
    <w:p w14:paraId="6C8A71C9" w14:textId="77777777" w:rsidR="008B6BD3" w:rsidRPr="008B6BD3" w:rsidRDefault="008B6BD3" w:rsidP="008B6BD3">
      <w:pPr>
        <w:spacing w:after="0" w:line="240" w:lineRule="auto"/>
        <w:rPr>
          <w:rFonts w:ascii="Arial" w:eastAsia="Times New Roman" w:hAnsi="Arial" w:cs="Arial"/>
          <w:bCs/>
          <w:color w:val="0000FF"/>
          <w:sz w:val="24"/>
          <w:szCs w:val="24"/>
        </w:rPr>
      </w:pPr>
    </w:p>
    <w:p w14:paraId="163C0AA8" w14:textId="77777777" w:rsidR="008B6BD3" w:rsidRPr="008B6BD3" w:rsidRDefault="008B6BD3" w:rsidP="008B6BD3">
      <w:pPr>
        <w:spacing w:after="0" w:line="240" w:lineRule="auto"/>
        <w:rPr>
          <w:rFonts w:ascii="Arial" w:eastAsia="Times New Roman" w:hAnsi="Arial" w:cs="Arial"/>
          <w:bCs/>
          <w:color w:val="0000FF"/>
          <w:sz w:val="24"/>
          <w:szCs w:val="24"/>
        </w:rPr>
      </w:pPr>
    </w:p>
    <w:tbl>
      <w:tblPr>
        <w:tblW w:w="0" w:type="auto"/>
        <w:tblInd w:w="534" w:type="dxa"/>
        <w:tblLook w:val="01E0" w:firstRow="1" w:lastRow="1" w:firstColumn="1" w:lastColumn="1" w:noHBand="0" w:noVBand="0"/>
      </w:tblPr>
      <w:tblGrid>
        <w:gridCol w:w="2646"/>
        <w:gridCol w:w="6180"/>
      </w:tblGrid>
      <w:tr w:rsidR="008B6BD3" w:rsidRPr="008B6BD3" w14:paraId="5809EB7B" w14:textId="77777777" w:rsidTr="00013EE0">
        <w:tc>
          <w:tcPr>
            <w:tcW w:w="8930" w:type="dxa"/>
            <w:gridSpan w:val="2"/>
          </w:tcPr>
          <w:p w14:paraId="18719265"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highlight w:val="lightGray"/>
              </w:rPr>
              <w:t>[Insert Applicant Name]</w:t>
            </w:r>
          </w:p>
        </w:tc>
      </w:tr>
      <w:tr w:rsidR="008B6BD3" w:rsidRPr="008B6BD3" w14:paraId="1BAB87D7" w14:textId="77777777" w:rsidTr="00013EE0">
        <w:tc>
          <w:tcPr>
            <w:tcW w:w="2664" w:type="dxa"/>
          </w:tcPr>
          <w:p w14:paraId="0F9BAFC5" w14:textId="77777777" w:rsidR="008B6BD3" w:rsidRPr="008B6BD3" w:rsidRDefault="008B6BD3" w:rsidP="008B6BD3">
            <w:pPr>
              <w:spacing w:after="0" w:line="240" w:lineRule="auto"/>
              <w:rPr>
                <w:rFonts w:ascii="Arial" w:eastAsia="Times New Roman" w:hAnsi="Arial" w:cs="Arial"/>
                <w:b/>
                <w:sz w:val="24"/>
                <w:szCs w:val="24"/>
              </w:rPr>
            </w:pPr>
          </w:p>
          <w:p w14:paraId="62B2C320"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Name:</w:t>
            </w:r>
          </w:p>
        </w:tc>
        <w:tc>
          <w:tcPr>
            <w:tcW w:w="6266" w:type="dxa"/>
            <w:tcBorders>
              <w:bottom w:val="dashed" w:sz="4" w:space="0" w:color="auto"/>
            </w:tcBorders>
          </w:tcPr>
          <w:p w14:paraId="7EF4830E" w14:textId="77777777" w:rsidR="008B6BD3" w:rsidRPr="008B6BD3" w:rsidRDefault="008B6BD3" w:rsidP="008B6BD3">
            <w:pPr>
              <w:spacing w:after="0" w:line="240" w:lineRule="auto"/>
              <w:rPr>
                <w:rFonts w:ascii="Arial" w:eastAsia="Times New Roman" w:hAnsi="Arial" w:cs="Arial"/>
                <w:sz w:val="24"/>
                <w:szCs w:val="24"/>
              </w:rPr>
            </w:pPr>
          </w:p>
          <w:p w14:paraId="0554A787" w14:textId="77777777" w:rsidR="008B6BD3" w:rsidRPr="008B6BD3" w:rsidRDefault="008B6BD3" w:rsidP="008B6BD3">
            <w:pPr>
              <w:spacing w:after="0" w:line="240" w:lineRule="auto"/>
              <w:rPr>
                <w:rFonts w:ascii="Arial" w:eastAsia="Times New Roman" w:hAnsi="Arial" w:cs="Arial"/>
                <w:sz w:val="24"/>
                <w:szCs w:val="24"/>
              </w:rPr>
            </w:pPr>
          </w:p>
        </w:tc>
      </w:tr>
      <w:tr w:rsidR="008B6BD3" w:rsidRPr="008B6BD3" w14:paraId="5F171336" w14:textId="77777777" w:rsidTr="00013EE0">
        <w:tc>
          <w:tcPr>
            <w:tcW w:w="2664" w:type="dxa"/>
          </w:tcPr>
          <w:p w14:paraId="1E86F383" w14:textId="77777777" w:rsidR="008B6BD3" w:rsidRPr="008B6BD3" w:rsidRDefault="008B6BD3" w:rsidP="008B6BD3">
            <w:pPr>
              <w:spacing w:after="0" w:line="240" w:lineRule="auto"/>
              <w:rPr>
                <w:rFonts w:ascii="Arial" w:eastAsia="Times New Roman" w:hAnsi="Arial" w:cs="Arial"/>
                <w:b/>
                <w:sz w:val="24"/>
                <w:szCs w:val="24"/>
              </w:rPr>
            </w:pPr>
          </w:p>
          <w:p w14:paraId="3A38A91B"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Signature:</w:t>
            </w:r>
          </w:p>
          <w:p w14:paraId="2ABC3359" w14:textId="77777777" w:rsidR="008B6BD3" w:rsidRPr="008B6BD3" w:rsidRDefault="008B6BD3" w:rsidP="008B6BD3">
            <w:pPr>
              <w:spacing w:after="0" w:line="240" w:lineRule="auto"/>
              <w:rPr>
                <w:rFonts w:ascii="Arial" w:eastAsia="Times New Roman" w:hAnsi="Arial" w:cs="Arial"/>
                <w:b/>
                <w:sz w:val="24"/>
                <w:szCs w:val="24"/>
              </w:rPr>
            </w:pPr>
          </w:p>
        </w:tc>
        <w:tc>
          <w:tcPr>
            <w:tcW w:w="6266" w:type="dxa"/>
            <w:tcBorders>
              <w:top w:val="dashed" w:sz="4" w:space="0" w:color="auto"/>
              <w:bottom w:val="dashed" w:sz="4" w:space="0" w:color="auto"/>
            </w:tcBorders>
          </w:tcPr>
          <w:p w14:paraId="110A9C33" w14:textId="77777777" w:rsidR="008B6BD3" w:rsidRPr="008B6BD3" w:rsidRDefault="008B6BD3" w:rsidP="008B6BD3">
            <w:pPr>
              <w:spacing w:after="0" w:line="240" w:lineRule="auto"/>
              <w:rPr>
                <w:rFonts w:ascii="Arial" w:eastAsia="Times New Roman" w:hAnsi="Arial" w:cs="Arial"/>
                <w:sz w:val="24"/>
                <w:szCs w:val="24"/>
              </w:rPr>
            </w:pPr>
          </w:p>
        </w:tc>
      </w:tr>
      <w:tr w:rsidR="008B6BD3" w:rsidRPr="008B6BD3" w14:paraId="2F6353CF" w14:textId="77777777" w:rsidTr="00013EE0">
        <w:tc>
          <w:tcPr>
            <w:tcW w:w="2664" w:type="dxa"/>
          </w:tcPr>
          <w:p w14:paraId="1348F1C9" w14:textId="77777777" w:rsidR="008B6BD3" w:rsidRPr="008B6BD3" w:rsidRDefault="008B6BD3" w:rsidP="008B6BD3">
            <w:pPr>
              <w:spacing w:after="0" w:line="240" w:lineRule="auto"/>
              <w:rPr>
                <w:rFonts w:ascii="Arial" w:eastAsia="Times New Roman" w:hAnsi="Arial" w:cs="Arial"/>
                <w:b/>
                <w:sz w:val="24"/>
                <w:szCs w:val="24"/>
              </w:rPr>
            </w:pPr>
          </w:p>
          <w:p w14:paraId="70706676"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Position:</w:t>
            </w:r>
          </w:p>
        </w:tc>
        <w:tc>
          <w:tcPr>
            <w:tcW w:w="6266" w:type="dxa"/>
            <w:tcBorders>
              <w:top w:val="dashed" w:sz="4" w:space="0" w:color="auto"/>
              <w:bottom w:val="dashed" w:sz="4" w:space="0" w:color="auto"/>
            </w:tcBorders>
          </w:tcPr>
          <w:p w14:paraId="2317B0C9" w14:textId="77777777" w:rsidR="008B6BD3" w:rsidRPr="008B6BD3" w:rsidRDefault="008B6BD3" w:rsidP="008B6BD3">
            <w:pPr>
              <w:spacing w:after="0" w:line="240" w:lineRule="auto"/>
              <w:rPr>
                <w:rFonts w:ascii="Arial" w:eastAsia="Times New Roman" w:hAnsi="Arial" w:cs="Arial"/>
                <w:sz w:val="24"/>
                <w:szCs w:val="24"/>
              </w:rPr>
            </w:pPr>
          </w:p>
          <w:p w14:paraId="5EE5C27E" w14:textId="77777777" w:rsidR="008B6BD3" w:rsidRPr="008B6BD3" w:rsidRDefault="008B6BD3" w:rsidP="008B6BD3">
            <w:pPr>
              <w:spacing w:after="0" w:line="240" w:lineRule="auto"/>
              <w:rPr>
                <w:rFonts w:ascii="Arial" w:eastAsia="Times New Roman" w:hAnsi="Arial" w:cs="Arial"/>
                <w:sz w:val="24"/>
                <w:szCs w:val="24"/>
              </w:rPr>
            </w:pPr>
          </w:p>
        </w:tc>
      </w:tr>
      <w:tr w:rsidR="008B6BD3" w:rsidRPr="008B6BD3" w14:paraId="643848A7" w14:textId="77777777" w:rsidTr="00013EE0">
        <w:tc>
          <w:tcPr>
            <w:tcW w:w="2664" w:type="dxa"/>
          </w:tcPr>
          <w:p w14:paraId="10930598" w14:textId="77777777" w:rsidR="008B6BD3" w:rsidRPr="008B6BD3" w:rsidRDefault="008B6BD3" w:rsidP="008B6BD3">
            <w:pPr>
              <w:spacing w:after="0" w:line="240" w:lineRule="auto"/>
              <w:rPr>
                <w:rFonts w:ascii="Arial" w:eastAsia="Times New Roman" w:hAnsi="Arial" w:cs="Arial"/>
                <w:b/>
                <w:sz w:val="24"/>
                <w:szCs w:val="24"/>
              </w:rPr>
            </w:pPr>
          </w:p>
          <w:p w14:paraId="734A4014"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On Behalf Of:</w:t>
            </w:r>
          </w:p>
        </w:tc>
        <w:tc>
          <w:tcPr>
            <w:tcW w:w="6266" w:type="dxa"/>
            <w:tcBorders>
              <w:top w:val="dashed" w:sz="4" w:space="0" w:color="auto"/>
              <w:bottom w:val="dashed" w:sz="4" w:space="0" w:color="auto"/>
            </w:tcBorders>
          </w:tcPr>
          <w:p w14:paraId="02893163" w14:textId="77777777" w:rsidR="008B6BD3" w:rsidRPr="008B6BD3" w:rsidRDefault="008B6BD3" w:rsidP="008B6BD3">
            <w:pPr>
              <w:spacing w:after="0" w:line="240" w:lineRule="auto"/>
              <w:rPr>
                <w:rFonts w:ascii="Arial" w:eastAsia="Times New Roman" w:hAnsi="Arial" w:cs="Arial"/>
                <w:sz w:val="24"/>
                <w:szCs w:val="24"/>
              </w:rPr>
            </w:pPr>
          </w:p>
        </w:tc>
      </w:tr>
      <w:tr w:rsidR="008B6BD3" w:rsidRPr="008B6BD3" w14:paraId="3690887E" w14:textId="77777777" w:rsidTr="00013EE0">
        <w:tc>
          <w:tcPr>
            <w:tcW w:w="2664" w:type="dxa"/>
          </w:tcPr>
          <w:p w14:paraId="5E481685" w14:textId="77777777" w:rsidR="008B6BD3" w:rsidRPr="008B6BD3" w:rsidRDefault="008B6BD3" w:rsidP="008B6BD3">
            <w:pPr>
              <w:spacing w:after="0" w:line="240" w:lineRule="auto"/>
              <w:rPr>
                <w:rFonts w:ascii="Arial" w:eastAsia="Times New Roman" w:hAnsi="Arial" w:cs="Arial"/>
                <w:b/>
                <w:sz w:val="24"/>
                <w:szCs w:val="24"/>
              </w:rPr>
            </w:pPr>
          </w:p>
          <w:p w14:paraId="0E94D3B9" w14:textId="77777777" w:rsidR="008B6BD3" w:rsidRPr="008B6BD3" w:rsidRDefault="008B6BD3" w:rsidP="008B6BD3">
            <w:pPr>
              <w:spacing w:after="0" w:line="240" w:lineRule="auto"/>
              <w:rPr>
                <w:rFonts w:ascii="Arial" w:eastAsia="Times New Roman" w:hAnsi="Arial" w:cs="Arial"/>
                <w:b/>
                <w:sz w:val="24"/>
                <w:szCs w:val="24"/>
              </w:rPr>
            </w:pPr>
            <w:r w:rsidRPr="008B6BD3">
              <w:rPr>
                <w:rFonts w:ascii="Arial" w:eastAsia="Times New Roman" w:hAnsi="Arial" w:cs="Arial"/>
                <w:b/>
                <w:sz w:val="24"/>
                <w:szCs w:val="24"/>
              </w:rPr>
              <w:t>Date:</w:t>
            </w:r>
          </w:p>
        </w:tc>
        <w:tc>
          <w:tcPr>
            <w:tcW w:w="6266" w:type="dxa"/>
            <w:tcBorders>
              <w:top w:val="dashed" w:sz="4" w:space="0" w:color="auto"/>
              <w:bottom w:val="dashed" w:sz="4" w:space="0" w:color="auto"/>
            </w:tcBorders>
          </w:tcPr>
          <w:p w14:paraId="7E8B06CB" w14:textId="77777777" w:rsidR="008B6BD3" w:rsidRPr="008B6BD3" w:rsidRDefault="008B6BD3" w:rsidP="008B6BD3">
            <w:pPr>
              <w:spacing w:after="0" w:line="240" w:lineRule="auto"/>
              <w:rPr>
                <w:rFonts w:ascii="Arial" w:eastAsia="Times New Roman" w:hAnsi="Arial" w:cs="Arial"/>
                <w:b/>
                <w:sz w:val="24"/>
                <w:szCs w:val="24"/>
              </w:rPr>
            </w:pPr>
          </w:p>
        </w:tc>
      </w:tr>
    </w:tbl>
    <w:p w14:paraId="61D10F3B" w14:textId="77777777" w:rsidR="008B6BD3" w:rsidRPr="008B6BD3" w:rsidRDefault="008B6BD3" w:rsidP="008B6BD3">
      <w:pPr>
        <w:spacing w:after="0" w:line="240" w:lineRule="auto"/>
        <w:rPr>
          <w:rFonts w:ascii="Arial" w:eastAsia="Times New Roman" w:hAnsi="Arial" w:cs="Arial"/>
          <w:bCs/>
          <w:color w:val="0000FF"/>
          <w:sz w:val="24"/>
          <w:szCs w:val="24"/>
        </w:rPr>
      </w:pPr>
    </w:p>
    <w:p w14:paraId="2C4232E3"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2A6E9E3" w14:textId="77777777" w:rsidR="008B6BD3" w:rsidRPr="008B6BD3" w:rsidRDefault="008B6BD3" w:rsidP="008B6BD3">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8675E83" w14:textId="77777777" w:rsidR="008B6BD3" w:rsidRPr="008B6BD3" w:rsidRDefault="008B6BD3" w:rsidP="008B6BD3">
      <w:pPr>
        <w:tabs>
          <w:tab w:val="left" w:pos="624"/>
          <w:tab w:val="center" w:pos="1092"/>
          <w:tab w:val="right" w:pos="8306"/>
        </w:tabs>
        <w:spacing w:after="0" w:line="360" w:lineRule="auto"/>
        <w:rPr>
          <w:rFonts w:ascii="Arial" w:eastAsia="Times New Roman" w:hAnsi="Arial" w:cs="Times New Roman"/>
          <w:bCs/>
          <w:sz w:val="20"/>
          <w:szCs w:val="24"/>
        </w:rPr>
      </w:pPr>
    </w:p>
    <w:p w14:paraId="10A1B883" w14:textId="77777777" w:rsidR="00D94C6D" w:rsidRDefault="00D94C6D"/>
    <w:sectPr w:rsidR="004C3675"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62B"/>
    <w:multiLevelType w:val="multilevel"/>
    <w:tmpl w:val="66B0E1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280D3ABF"/>
    <w:multiLevelType w:val="hybridMultilevel"/>
    <w:tmpl w:val="7D6AD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F5EA3"/>
    <w:multiLevelType w:val="hybridMultilevel"/>
    <w:tmpl w:val="E0CA4622"/>
    <w:lvl w:ilvl="0" w:tplc="0809000B">
      <w:start w:val="1"/>
      <w:numFmt w:val="bullet"/>
      <w:lvlText w:val=""/>
      <w:lvlJc w:val="left"/>
      <w:pPr>
        <w:ind w:left="1797" w:hanging="360"/>
      </w:pPr>
      <w:rPr>
        <w:rFonts w:ascii="Wingdings" w:hAnsi="Wingding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30FB4B8C"/>
    <w:multiLevelType w:val="hybridMultilevel"/>
    <w:tmpl w:val="12244CF4"/>
    <w:lvl w:ilvl="0" w:tplc="0809000B">
      <w:start w:val="1"/>
      <w:numFmt w:val="bullet"/>
      <w:lvlText w:val=""/>
      <w:lvlJc w:val="left"/>
      <w:pPr>
        <w:ind w:left="1437" w:hanging="360"/>
      </w:pPr>
      <w:rPr>
        <w:rFonts w:ascii="Wingdings" w:hAnsi="Wingdings"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 w15:restartNumberingAfterBreak="0">
    <w:nsid w:val="413C6994"/>
    <w:multiLevelType w:val="hybridMultilevel"/>
    <w:tmpl w:val="1C843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B01D3"/>
    <w:multiLevelType w:val="hybridMultilevel"/>
    <w:tmpl w:val="935C9490"/>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538F5C68"/>
    <w:multiLevelType w:val="hybridMultilevel"/>
    <w:tmpl w:val="868073FE"/>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57D82FC1"/>
    <w:multiLevelType w:val="hybridMultilevel"/>
    <w:tmpl w:val="7FE4BF46"/>
    <w:lvl w:ilvl="0" w:tplc="0809000B">
      <w:start w:val="1"/>
      <w:numFmt w:val="bullet"/>
      <w:lvlText w:val=""/>
      <w:lvlJc w:val="left"/>
      <w:pPr>
        <w:ind w:left="2772" w:hanging="360"/>
      </w:pPr>
      <w:rPr>
        <w:rFonts w:ascii="Wingdings" w:hAnsi="Wingdings" w:hint="default"/>
      </w:rPr>
    </w:lvl>
    <w:lvl w:ilvl="1" w:tplc="08090003" w:tentative="1">
      <w:start w:val="1"/>
      <w:numFmt w:val="bullet"/>
      <w:lvlText w:val="o"/>
      <w:lvlJc w:val="left"/>
      <w:pPr>
        <w:ind w:left="3492" w:hanging="360"/>
      </w:pPr>
      <w:rPr>
        <w:rFonts w:ascii="Courier New" w:hAnsi="Courier New" w:cs="Courier New" w:hint="default"/>
      </w:rPr>
    </w:lvl>
    <w:lvl w:ilvl="2" w:tplc="08090005" w:tentative="1">
      <w:start w:val="1"/>
      <w:numFmt w:val="bullet"/>
      <w:lvlText w:val=""/>
      <w:lvlJc w:val="left"/>
      <w:pPr>
        <w:ind w:left="4212" w:hanging="360"/>
      </w:pPr>
      <w:rPr>
        <w:rFonts w:ascii="Wingdings" w:hAnsi="Wingdings" w:hint="default"/>
      </w:rPr>
    </w:lvl>
    <w:lvl w:ilvl="3" w:tplc="08090001" w:tentative="1">
      <w:start w:val="1"/>
      <w:numFmt w:val="bullet"/>
      <w:lvlText w:val=""/>
      <w:lvlJc w:val="left"/>
      <w:pPr>
        <w:ind w:left="4932" w:hanging="360"/>
      </w:pPr>
      <w:rPr>
        <w:rFonts w:ascii="Symbol" w:hAnsi="Symbol" w:hint="default"/>
      </w:rPr>
    </w:lvl>
    <w:lvl w:ilvl="4" w:tplc="08090003" w:tentative="1">
      <w:start w:val="1"/>
      <w:numFmt w:val="bullet"/>
      <w:lvlText w:val="o"/>
      <w:lvlJc w:val="left"/>
      <w:pPr>
        <w:ind w:left="5652" w:hanging="360"/>
      </w:pPr>
      <w:rPr>
        <w:rFonts w:ascii="Courier New" w:hAnsi="Courier New" w:cs="Courier New" w:hint="default"/>
      </w:rPr>
    </w:lvl>
    <w:lvl w:ilvl="5" w:tplc="08090005" w:tentative="1">
      <w:start w:val="1"/>
      <w:numFmt w:val="bullet"/>
      <w:lvlText w:val=""/>
      <w:lvlJc w:val="left"/>
      <w:pPr>
        <w:ind w:left="6372" w:hanging="360"/>
      </w:pPr>
      <w:rPr>
        <w:rFonts w:ascii="Wingdings" w:hAnsi="Wingdings" w:hint="default"/>
      </w:rPr>
    </w:lvl>
    <w:lvl w:ilvl="6" w:tplc="08090001" w:tentative="1">
      <w:start w:val="1"/>
      <w:numFmt w:val="bullet"/>
      <w:lvlText w:val=""/>
      <w:lvlJc w:val="left"/>
      <w:pPr>
        <w:ind w:left="7092" w:hanging="360"/>
      </w:pPr>
      <w:rPr>
        <w:rFonts w:ascii="Symbol" w:hAnsi="Symbol" w:hint="default"/>
      </w:rPr>
    </w:lvl>
    <w:lvl w:ilvl="7" w:tplc="08090003" w:tentative="1">
      <w:start w:val="1"/>
      <w:numFmt w:val="bullet"/>
      <w:lvlText w:val="o"/>
      <w:lvlJc w:val="left"/>
      <w:pPr>
        <w:ind w:left="7812" w:hanging="360"/>
      </w:pPr>
      <w:rPr>
        <w:rFonts w:ascii="Courier New" w:hAnsi="Courier New" w:cs="Courier New" w:hint="default"/>
      </w:rPr>
    </w:lvl>
    <w:lvl w:ilvl="8" w:tplc="08090005" w:tentative="1">
      <w:start w:val="1"/>
      <w:numFmt w:val="bullet"/>
      <w:lvlText w:val=""/>
      <w:lvlJc w:val="left"/>
      <w:pPr>
        <w:ind w:left="8532" w:hanging="360"/>
      </w:pPr>
      <w:rPr>
        <w:rFonts w:ascii="Wingdings" w:hAnsi="Wingdings" w:hint="default"/>
      </w:rPr>
    </w:lvl>
  </w:abstractNum>
  <w:abstractNum w:abstractNumId="8" w15:restartNumberingAfterBreak="0">
    <w:nsid w:val="6C4A333B"/>
    <w:multiLevelType w:val="hybridMultilevel"/>
    <w:tmpl w:val="47A88856"/>
    <w:lvl w:ilvl="0" w:tplc="0809000B">
      <w:start w:val="1"/>
      <w:numFmt w:val="bullet"/>
      <w:lvlText w:val=""/>
      <w:lvlJc w:val="left"/>
      <w:pPr>
        <w:ind w:left="1437" w:hanging="360"/>
      </w:pPr>
      <w:rPr>
        <w:rFonts w:ascii="Wingdings" w:hAnsi="Wingdings"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7CF10924"/>
    <w:multiLevelType w:val="hybridMultilevel"/>
    <w:tmpl w:val="AE4AF5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484035">
    <w:abstractNumId w:val="1"/>
  </w:num>
  <w:num w:numId="2" w16cid:durableId="2045906314">
    <w:abstractNumId w:val="0"/>
  </w:num>
  <w:num w:numId="3" w16cid:durableId="2093118888">
    <w:abstractNumId w:val="4"/>
  </w:num>
  <w:num w:numId="4" w16cid:durableId="837620550">
    <w:abstractNumId w:val="2"/>
  </w:num>
  <w:num w:numId="5" w16cid:durableId="1608148842">
    <w:abstractNumId w:val="3"/>
  </w:num>
  <w:num w:numId="6" w16cid:durableId="853105439">
    <w:abstractNumId w:val="5"/>
  </w:num>
  <w:num w:numId="7" w16cid:durableId="1525483427">
    <w:abstractNumId w:val="9"/>
  </w:num>
  <w:num w:numId="8" w16cid:durableId="1429813808">
    <w:abstractNumId w:val="8"/>
  </w:num>
  <w:num w:numId="9" w16cid:durableId="1760132083">
    <w:abstractNumId w:val="6"/>
  </w:num>
  <w:num w:numId="10" w16cid:durableId="979502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BD3"/>
    <w:rsid w:val="00225843"/>
    <w:rsid w:val="002E1749"/>
    <w:rsid w:val="0031459F"/>
    <w:rsid w:val="00386A1F"/>
    <w:rsid w:val="007056D6"/>
    <w:rsid w:val="008B6BD3"/>
    <w:rsid w:val="00AA17A2"/>
    <w:rsid w:val="00B56A76"/>
    <w:rsid w:val="00D301C3"/>
    <w:rsid w:val="00D52D8A"/>
    <w:rsid w:val="00D94C6D"/>
    <w:rsid w:val="00E76076"/>
    <w:rsid w:val="00F12565"/>
    <w:rsid w:val="00FA5054"/>
    <w:rsid w:val="00FD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60DE"/>
  <w15:chartTrackingRefBased/>
  <w15:docId w15:val="{9D8E0671-0886-407F-A358-DA51D0CF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96388">
      <w:bodyDiv w:val="1"/>
      <w:marLeft w:val="0"/>
      <w:marRight w:val="0"/>
      <w:marTop w:val="0"/>
      <w:marBottom w:val="0"/>
      <w:divBdr>
        <w:top w:val="none" w:sz="0" w:space="0" w:color="auto"/>
        <w:left w:val="none" w:sz="0" w:space="0" w:color="auto"/>
        <w:bottom w:val="none" w:sz="0" w:space="0" w:color="auto"/>
        <w:right w:val="none" w:sz="0" w:space="0" w:color="auto"/>
      </w:divBdr>
    </w:div>
    <w:div w:id="5452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2/2920/contents/made" TargetMode="External"/><Relationship Id="rId5" Type="http://schemas.openxmlformats.org/officeDocument/2006/relationships/hyperlink" Target="https://www.westminster.gov.uk/planning-building-control-and-environmental-regulations/planning-applications/planning-performance-agre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Mulhern, Claragh: WCC</dc:creator>
  <cp:keywords/>
  <dc:description/>
  <cp:lastModifiedBy>Gibson, Oliver: WCC</cp:lastModifiedBy>
  <cp:revision>2</cp:revision>
  <dcterms:created xsi:type="dcterms:W3CDTF">2024-06-04T09:38:00Z</dcterms:created>
  <dcterms:modified xsi:type="dcterms:W3CDTF">2024-06-04T09:38:00Z</dcterms:modified>
</cp:coreProperties>
</file>