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9F6D" w14:textId="77777777" w:rsidR="00FA4650" w:rsidRDefault="00FA4650" w:rsidP="00FA4650">
      <w:pPr>
        <w:rPr>
          <w:rFonts w:eastAsia="Times New Roman"/>
        </w:rPr>
      </w:pPr>
      <w:r>
        <w:rPr>
          <w:rFonts w:eastAsia="Times New Roman"/>
        </w:rPr>
        <w:t>NAME AND ADDRESS:</w:t>
      </w:r>
    </w:p>
    <w:p w14:paraId="7E6DCF5E" w14:textId="77777777" w:rsidR="00FA4650" w:rsidRDefault="00FA4650" w:rsidP="00FA4650">
      <w:pPr>
        <w:pStyle w:val="NormalWeb"/>
      </w:pPr>
    </w:p>
    <w:p w14:paraId="55B940E2" w14:textId="77777777" w:rsidR="00FA4650" w:rsidRDefault="00FA4650" w:rsidP="00FA4650">
      <w:pPr>
        <w:pStyle w:val="NormalWeb"/>
      </w:pPr>
      <w:r>
        <w:t>Dr Michael Pinto-</w:t>
      </w:r>
      <w:proofErr w:type="spellStart"/>
      <w:r>
        <w:t>Duschinsky</w:t>
      </w:r>
      <w:proofErr w:type="spellEnd"/>
    </w:p>
    <w:p w14:paraId="0AF5F6E3" w14:textId="74EB62CF" w:rsidR="00FA4650" w:rsidRDefault="00FA4650" w:rsidP="00FA4650">
      <w:pPr>
        <w:pStyle w:val="NormalWeb"/>
      </w:pPr>
    </w:p>
    <w:p w14:paraId="053A87F4" w14:textId="77777777" w:rsidR="00FA4650" w:rsidRDefault="00FA4650" w:rsidP="00FA4650">
      <w:pPr>
        <w:pStyle w:val="NormalWeb"/>
      </w:pPr>
    </w:p>
    <w:p w14:paraId="190D1BA3" w14:textId="77777777" w:rsidR="00FA4650" w:rsidRDefault="00FA4650" w:rsidP="00FA4650">
      <w:pPr>
        <w:pStyle w:val="NormalWeb"/>
      </w:pPr>
      <w:r>
        <w:t>WHETHER REPRESENTING ANY GROUP</w:t>
      </w:r>
    </w:p>
    <w:p w14:paraId="26EA0665" w14:textId="77777777" w:rsidR="00FA4650" w:rsidRDefault="00FA4650" w:rsidP="00FA4650">
      <w:pPr>
        <w:pStyle w:val="NormalWeb"/>
      </w:pPr>
      <w:r>
        <w:t>No.</w:t>
      </w:r>
    </w:p>
    <w:p w14:paraId="7B0423C9" w14:textId="77777777" w:rsidR="00FA4650" w:rsidRDefault="00FA4650" w:rsidP="00FA4650">
      <w:pPr>
        <w:pStyle w:val="NormalWeb"/>
      </w:pPr>
      <w:r>
        <w:t>Speaking in individual capacity.</w:t>
      </w:r>
    </w:p>
    <w:p w14:paraId="68DDC0B7" w14:textId="77777777" w:rsidR="00FA4650" w:rsidRDefault="00FA4650" w:rsidP="00FA4650">
      <w:pPr>
        <w:pStyle w:val="NormalWeb"/>
      </w:pPr>
      <w:r>
        <w:t>Survivor of Holocaust [two camps and two ghettos] in Hungary, 1944-5</w:t>
      </w:r>
    </w:p>
    <w:p w14:paraId="1E371F7F" w14:textId="77777777" w:rsidR="00FA4650" w:rsidRDefault="00FA4650" w:rsidP="00FA4650">
      <w:pPr>
        <w:pStyle w:val="NormalWeb"/>
      </w:pPr>
    </w:p>
    <w:p w14:paraId="43C01E02" w14:textId="77777777" w:rsidR="00FA4650" w:rsidRDefault="00FA4650" w:rsidP="00FA4650">
      <w:pPr>
        <w:pStyle w:val="NormalWeb"/>
      </w:pPr>
      <w:r>
        <w:t>QUALIFICATIONS [need not be recorded; biographical summary included in submission]</w:t>
      </w:r>
    </w:p>
    <w:p w14:paraId="3C4C0885" w14:textId="77777777" w:rsidR="00FA4650" w:rsidRDefault="00FA4650" w:rsidP="00FA4650">
      <w:pPr>
        <w:pStyle w:val="NormalWeb"/>
      </w:pPr>
      <w:proofErr w:type="spellStart"/>
      <w:r>
        <w:t>D.Phil</w:t>
      </w:r>
      <w:proofErr w:type="spellEnd"/>
      <w:r>
        <w:t xml:space="preserve"> in Politics, University of Oxford</w:t>
      </w:r>
    </w:p>
    <w:p w14:paraId="4BEFAF55" w14:textId="77777777" w:rsidR="00FA4650" w:rsidRDefault="00FA4650" w:rsidP="00FA4650">
      <w:pPr>
        <w:pStyle w:val="NormalWeb"/>
      </w:pPr>
    </w:p>
    <w:p w14:paraId="452621A0" w14:textId="77777777" w:rsidR="00FA4650" w:rsidRDefault="00FA4650" w:rsidP="00FA4650">
      <w:pPr>
        <w:pStyle w:val="NormalWeb"/>
      </w:pPr>
      <w:r>
        <w:t>SUPPORT OR OBJECT TO PROPOSAL</w:t>
      </w:r>
    </w:p>
    <w:p w14:paraId="62E4D77B" w14:textId="77777777" w:rsidR="00FA4650" w:rsidRDefault="00FA4650" w:rsidP="00FA4650">
      <w:pPr>
        <w:pStyle w:val="NormalWeb"/>
      </w:pPr>
      <w:r>
        <w:t>Not simply yes or no.</w:t>
      </w:r>
    </w:p>
    <w:p w14:paraId="002B7A28" w14:textId="77777777" w:rsidR="00FA4650" w:rsidRDefault="00FA4650" w:rsidP="00FA4650">
      <w:pPr>
        <w:pStyle w:val="NormalWeb"/>
      </w:pPr>
      <w:r>
        <w:t>1. Support major Holocaust memorial in central London.</w:t>
      </w:r>
    </w:p>
    <w:p w14:paraId="1EF9F64C" w14:textId="77777777" w:rsidR="00FA4650" w:rsidRDefault="00FA4650" w:rsidP="00FA4650">
      <w:pPr>
        <w:pStyle w:val="NormalWeb"/>
      </w:pPr>
      <w:r>
        <w:t>2. Inspector should give weight to planning objections and possibility of alternative site if he considers those objections are strong.</w:t>
      </w:r>
    </w:p>
    <w:p w14:paraId="766A8A10" w14:textId="77777777" w:rsidR="00FA4650" w:rsidRDefault="00FA4650" w:rsidP="00FA4650">
      <w:pPr>
        <w:pStyle w:val="NormalWeb"/>
      </w:pPr>
    </w:p>
    <w:p w14:paraId="703F88D6" w14:textId="77777777" w:rsidR="00FA4650" w:rsidRDefault="00FA4650" w:rsidP="00FA4650">
      <w:pPr>
        <w:pStyle w:val="NormalWeb"/>
      </w:pPr>
      <w:r>
        <w:t>QUESTIONS</w:t>
      </w:r>
    </w:p>
    <w:p w14:paraId="507171DA" w14:textId="77777777" w:rsidR="00FA4650" w:rsidRDefault="00FA4650" w:rsidP="00FA4650">
      <w:pPr>
        <w:pStyle w:val="NormalWeb"/>
      </w:pPr>
      <w:r>
        <w:t>Will be happy to answer questions</w:t>
      </w:r>
    </w:p>
    <w:p w14:paraId="2B2998A1" w14:textId="77777777" w:rsidR="00FA4650" w:rsidRDefault="00FA4650" w:rsidP="00FA4650">
      <w:pPr>
        <w:pStyle w:val="NormalWeb"/>
      </w:pPr>
      <w:bookmarkStart w:id="0" w:name="_GoBack"/>
      <w:bookmarkEnd w:id="0"/>
    </w:p>
    <w:p w14:paraId="75D1298F" w14:textId="77777777" w:rsidR="00FA4650" w:rsidRDefault="00FA4650" w:rsidP="00FA4650">
      <w:pPr>
        <w:pStyle w:val="NormalWeb"/>
      </w:pPr>
      <w:r>
        <w:t>CORE POINTS</w:t>
      </w:r>
    </w:p>
    <w:p w14:paraId="74344151" w14:textId="77777777" w:rsidR="00FA4650" w:rsidRDefault="00FA4650" w:rsidP="00FA4650">
      <w:pPr>
        <w:pStyle w:val="NormalWeb"/>
      </w:pPr>
      <w:r>
        <w:t>1. See summary section of submission.</w:t>
      </w:r>
    </w:p>
    <w:p w14:paraId="13BAAFB3" w14:textId="77777777" w:rsidR="00FA4650" w:rsidRDefault="00FA4650" w:rsidP="00FA4650">
      <w:pPr>
        <w:pStyle w:val="NormalWeb"/>
      </w:pPr>
      <w:r>
        <w:t>2. I will not merely repeat the submission but will aim to develop a few key matters in response to ongoing contributions.</w:t>
      </w:r>
    </w:p>
    <w:p w14:paraId="7BF30F76" w14:textId="77777777" w:rsidR="00FA4650" w:rsidRDefault="00FA4650" w:rsidP="00FA4650">
      <w:pPr>
        <w:pStyle w:val="NormalWeb"/>
      </w:pPr>
      <w:r>
        <w:t xml:space="preserve">3. Though favouring high profile remembrance initiatives, </w:t>
      </w:r>
      <w:proofErr w:type="gramStart"/>
      <w:r>
        <w:t>My</w:t>
      </w:r>
      <w:proofErr w:type="gramEnd"/>
      <w:r>
        <w:t xml:space="preserve"> fear is that they may be accompanied [and are indeed being accompanied] by neglect of vital post-Holocaust issues. The battle for memory cannot be won by a very limited number of major initiatives. Thus, while giving considerable weight to the argument that "public interest" must trump planning considerations, I nevertheless believe in considerable caution about it.</w:t>
      </w:r>
    </w:p>
    <w:p w14:paraId="76F4D9BB" w14:textId="77777777" w:rsidR="00797500" w:rsidRDefault="00797500"/>
    <w:sectPr w:rsidR="00797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9"/>
    <w:rsid w:val="00512289"/>
    <w:rsid w:val="00797500"/>
    <w:rsid w:val="00F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0CDE"/>
  <w15:chartTrackingRefBased/>
  <w15:docId w15:val="{338AC92E-7645-46F5-B0D7-A47CA446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5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Renaudon, Laura</dc:creator>
  <cp:keywords/>
  <dc:description/>
  <cp:lastModifiedBy>Renaudon, Laura</cp:lastModifiedBy>
  <cp:revision>2</cp:revision>
  <dcterms:created xsi:type="dcterms:W3CDTF">2020-10-07T11:26:00Z</dcterms:created>
  <dcterms:modified xsi:type="dcterms:W3CDTF">2020-10-07T11:27:00Z</dcterms:modified>
</cp:coreProperties>
</file>